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52" w:rsidRPr="00B5480D" w:rsidRDefault="00422F52" w:rsidP="00422F52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5480D">
        <w:rPr>
          <w:rFonts w:asciiTheme="majorBidi" w:hAnsiTheme="majorBidi" w:cstheme="majorBidi"/>
          <w:b/>
          <w:bCs/>
          <w:sz w:val="32"/>
          <w:szCs w:val="32"/>
          <w:cs/>
        </w:rPr>
        <w:t>รายงานการทวนสอบผลสัมฤทธิ์ตามมาตรฐานผลการเรียนรู้</w:t>
      </w:r>
    </w:p>
    <w:p w:rsidR="009A05C1" w:rsidRPr="009A05C1" w:rsidRDefault="009A05C1" w:rsidP="009A05C1">
      <w:pPr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 w:rsidRPr="009A05C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</w:t>
      </w:r>
      <w:r w:rsidRPr="009A05C1">
        <w:rPr>
          <w:rFonts w:asciiTheme="majorBidi" w:hAnsiTheme="majorBidi" w:cstheme="majorBidi"/>
          <w:b/>
          <w:bCs/>
          <w:sz w:val="32"/>
          <w:szCs w:val="32"/>
        </w:rPr>
        <w:t xml:space="preserve">714 </w:t>
      </w:r>
      <w:proofErr w:type="gramStart"/>
      <w:r w:rsidRPr="009A05C1">
        <w:rPr>
          <w:rFonts w:asciiTheme="majorBidi" w:hAnsiTheme="majorBidi" w:cstheme="majorBidi"/>
          <w:b/>
          <w:bCs/>
          <w:sz w:val="32"/>
          <w:szCs w:val="32"/>
        </w:rPr>
        <w:t xml:space="preserve">312 </w:t>
      </w:r>
      <w:r w:rsidRPr="009A05C1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พยาธิวิทยาเฉพาะระบบทาง</w:t>
      </w:r>
      <w:proofErr w:type="spellStart"/>
      <w:r w:rsidRPr="009A05C1">
        <w:rPr>
          <w:rFonts w:asciiTheme="majorBidi" w:hAnsiTheme="majorBidi" w:cstheme="majorBidi"/>
          <w:b/>
          <w:bCs/>
          <w:sz w:val="32"/>
          <w:szCs w:val="32"/>
          <w:cs/>
        </w:rPr>
        <w:t>สัตว</w:t>
      </w:r>
      <w:proofErr w:type="spellEnd"/>
      <w:r w:rsidRPr="009A05C1">
        <w:rPr>
          <w:rFonts w:asciiTheme="majorBidi" w:hAnsiTheme="majorBidi" w:cstheme="majorBidi"/>
          <w:b/>
          <w:bCs/>
          <w:sz w:val="32"/>
          <w:szCs w:val="32"/>
          <w:cs/>
        </w:rPr>
        <w:t>แพทย์</w:t>
      </w:r>
      <w:proofErr w:type="gramEnd"/>
      <w:r w:rsidRPr="009A05C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9A05C1">
        <w:rPr>
          <w:rFonts w:asciiTheme="majorBidi" w:hAnsiTheme="majorBidi" w:cstheme="majorBidi"/>
          <w:b/>
          <w:bCs/>
          <w:sz w:val="32"/>
          <w:szCs w:val="32"/>
        </w:rPr>
        <w:t xml:space="preserve">   Veterinary Systemic Pathology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C777A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ab/>
              <w:t xml:space="preserve">      </w:t>
            </w:r>
            <w:r w:rsidRPr="00B5480D">
              <w:rPr>
                <w:rFonts w:asciiTheme="majorBidi" w:hAnsiTheme="majorBidi" w:cstheme="majorBidi"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9A05C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วิทยาเขต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คณะ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ภาควิชา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ab/>
            </w:r>
            <w:r w:rsidRPr="00B5480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9A05C1" w:rsidRPr="005409A4">
              <w:rPr>
                <w:rFonts w:asciiTheme="majorBidi" w:hAnsiTheme="majorBidi" w:cstheme="majorBidi"/>
                <w:sz w:val="32"/>
                <w:szCs w:val="32"/>
                <w:cs/>
              </w:rPr>
              <w:t>คณะ</w:t>
            </w:r>
            <w:proofErr w:type="spellStart"/>
            <w:r w:rsidR="009A05C1" w:rsidRPr="005409A4">
              <w:rPr>
                <w:rFonts w:asciiTheme="majorBidi" w:hAnsiTheme="majorBidi" w:cstheme="majorBidi"/>
                <w:sz w:val="32"/>
                <w:szCs w:val="32"/>
                <w:cs/>
              </w:rPr>
              <w:t>สัตว</w:t>
            </w:r>
            <w:proofErr w:type="spellEnd"/>
            <w:r w:rsidR="009A05C1" w:rsidRPr="005409A4">
              <w:rPr>
                <w:rFonts w:asciiTheme="majorBidi" w:hAnsiTheme="majorBidi" w:cstheme="majorBidi"/>
                <w:sz w:val="32"/>
                <w:szCs w:val="32"/>
                <w:cs/>
              </w:rPr>
              <w:t>แพทยศาสตร์ / ภาควิชาพยาธิชีววิทยา</w:t>
            </w:r>
            <w:r w:rsidRPr="00B5480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C777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หมวดที่ 1 ข้อมูลทั่วไป</w:t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9A05C1" w:rsidRDefault="00422F52" w:rsidP="009A05C1">
            <w:pPr>
              <w:ind w:firstLine="36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1. ชื่อหลักสูตร    </w:t>
            </w:r>
            <w:r w:rsidRPr="00B5480D">
              <w:rPr>
                <w:rFonts w:asciiTheme="majorBidi" w:hAnsiTheme="majorBidi" w:cstheme="majorBidi"/>
                <w:sz w:val="32"/>
                <w:szCs w:val="32"/>
              </w:rPr>
              <w:t>…</w:t>
            </w:r>
            <w:r w:rsidR="009A05C1" w:rsidRPr="002B40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proofErr w:type="spellStart"/>
            <w:r w:rsidR="009A05C1" w:rsidRPr="009A05C1">
              <w:rPr>
                <w:rFonts w:asciiTheme="majorBidi" w:hAnsiTheme="majorBidi" w:cstheme="majorBidi"/>
                <w:sz w:val="32"/>
                <w:szCs w:val="32"/>
                <w:cs/>
              </w:rPr>
              <w:t>สัตวแพทยศาสตร</w:t>
            </w:r>
            <w:proofErr w:type="spellEnd"/>
            <w:r w:rsidR="009A05C1" w:rsidRPr="009A05C1">
              <w:rPr>
                <w:rFonts w:asciiTheme="majorBidi" w:hAnsiTheme="majorBidi" w:cstheme="majorBidi"/>
                <w:sz w:val="32"/>
                <w:szCs w:val="32"/>
                <w:cs/>
              </w:rPr>
              <w:t>บัณฑิต</w:t>
            </w:r>
            <w:r w:rsidRPr="009A05C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DB5495" w:rsidRDefault="00422F52" w:rsidP="009A05C1">
            <w:pPr>
              <w:outlineLvl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B5480D">
              <w:rPr>
                <w:rFonts w:asciiTheme="majorBidi" w:hAnsiTheme="majorBidi"/>
                <w:b/>
                <w:bCs/>
                <w:sz w:val="32"/>
                <w:szCs w:val="32"/>
                <w:cs/>
              </w:rPr>
              <w:t>2. รหัสและชื่อ</w:t>
            </w:r>
            <w:r w:rsidRPr="009A05C1">
              <w:rPr>
                <w:rFonts w:asciiTheme="majorBidi" w:hAnsiTheme="majorBidi"/>
                <w:b/>
                <w:bCs/>
                <w:sz w:val="32"/>
                <w:szCs w:val="32"/>
                <w:cs/>
              </w:rPr>
              <w:t>รายวิชา</w:t>
            </w:r>
            <w:r w:rsidR="009A05C1" w:rsidRPr="009A05C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DB5495">
              <w:rPr>
                <w:rFonts w:asciiTheme="majorBidi" w:hAnsiTheme="majorBidi" w:cstheme="majorBidi"/>
                <w:sz w:val="32"/>
                <w:szCs w:val="32"/>
              </w:rPr>
              <w:t xml:space="preserve">   </w:t>
            </w:r>
            <w:r w:rsidR="009A05C1" w:rsidRPr="009A05C1">
              <w:rPr>
                <w:rFonts w:asciiTheme="majorBidi" w:hAnsiTheme="majorBidi" w:cstheme="majorBidi"/>
                <w:sz w:val="32"/>
                <w:szCs w:val="32"/>
              </w:rPr>
              <w:t xml:space="preserve">714 312 </w:t>
            </w:r>
            <w:r w:rsidR="009A05C1" w:rsidRPr="009A05C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พยาธิวิทยาเฉพาะระบบทาง</w:t>
            </w:r>
            <w:proofErr w:type="spellStart"/>
            <w:r w:rsidR="009A05C1" w:rsidRPr="009A05C1">
              <w:rPr>
                <w:rFonts w:asciiTheme="majorBidi" w:hAnsiTheme="majorBidi" w:cstheme="majorBidi"/>
                <w:sz w:val="32"/>
                <w:szCs w:val="32"/>
                <w:cs/>
              </w:rPr>
              <w:t>สัตว</w:t>
            </w:r>
            <w:proofErr w:type="spellEnd"/>
            <w:r w:rsidR="009A05C1" w:rsidRPr="009A05C1">
              <w:rPr>
                <w:rFonts w:asciiTheme="majorBidi" w:hAnsiTheme="majorBidi" w:cstheme="majorBidi"/>
                <w:sz w:val="32"/>
                <w:szCs w:val="32"/>
                <w:cs/>
              </w:rPr>
              <w:t>แพทย์</w:t>
            </w:r>
            <w:r w:rsidR="009A05C1" w:rsidRPr="009A05C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DB5495"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                                </w:t>
            </w:r>
          </w:p>
          <w:p w:rsidR="00422F52" w:rsidRPr="009A05C1" w:rsidRDefault="00DB5495" w:rsidP="009A05C1">
            <w:pPr>
              <w:outlineLvl w:val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                  </w:t>
            </w:r>
            <w:r w:rsidR="009A05C1" w:rsidRPr="009A05C1">
              <w:rPr>
                <w:rFonts w:asciiTheme="majorBidi" w:hAnsiTheme="majorBidi" w:cstheme="majorBidi"/>
                <w:sz w:val="32"/>
                <w:szCs w:val="32"/>
              </w:rPr>
              <w:t xml:space="preserve">  Veterinary Systemic Pathology</w:t>
            </w:r>
            <w:r w:rsidR="00422F52"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                    </w:t>
            </w:r>
          </w:p>
        </w:tc>
      </w:tr>
      <w:tr w:rsidR="00422F52" w:rsidRPr="00B5480D" w:rsidTr="00C777AB">
        <w:trPr>
          <w:trHeight w:val="1078"/>
        </w:trPr>
        <w:tc>
          <w:tcPr>
            <w:tcW w:w="9242" w:type="dxa"/>
          </w:tcPr>
          <w:p w:rsidR="00422F52" w:rsidRPr="00B5480D" w:rsidRDefault="00422F52" w:rsidP="00C777AB">
            <w:pPr>
              <w:pStyle w:val="7"/>
              <w:spacing w:before="0" w:line="240" w:lineRule="auto"/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3. อาจารย์ผู้รับผิดชอบรายวิชาและอาจารย์ผู้สอน</w:t>
            </w:r>
          </w:p>
          <w:p w:rsidR="009A05C1" w:rsidRDefault="00422F52" w:rsidP="00C777AB">
            <w:pPr>
              <w:pStyle w:val="7"/>
              <w:spacing w:before="0" w:line="240" w:lineRule="auto"/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</w:pP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3.1 อาจารย์ผู้รับผิดชอบรายวิชา </w:t>
            </w:r>
            <w:r w:rsidR="009A05C1">
              <w:rPr>
                <w:rFonts w:asciiTheme="majorBidi" w:hAnsiTheme="majorBidi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  </w:t>
            </w:r>
          </w:p>
          <w:p w:rsidR="00422F52" w:rsidRPr="00DB5495" w:rsidRDefault="009A05C1" w:rsidP="00C777AB">
            <w:pPr>
              <w:pStyle w:val="7"/>
              <w:spacing w:before="0" w:line="240" w:lineRule="auto"/>
              <w:rPr>
                <w:rFonts w:asciiTheme="majorBidi" w:hAnsiTheme="majorBid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</w:pPr>
            <w:r>
              <w:rPr>
                <w:rFonts w:asciiTheme="majorBidi" w:hAnsiTheme="majorBidi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      </w:t>
            </w:r>
            <w:r w:rsidR="00422F52"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DB5495">
              <w:rPr>
                <w:rFonts w:asciiTheme="majorBidi" w:hAnsiTheme="majorBidi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  <w:t>ผศ.ดร.</w:t>
            </w:r>
            <w:r w:rsidRPr="00DB5495">
              <w:rPr>
                <w:rFonts w:asciiTheme="majorBidi" w:hAnsiTheme="majorBidi"/>
                <w:b/>
                <w:bCs/>
                <w:i w:val="0"/>
                <w:iCs w:val="0"/>
                <w:color w:val="000000" w:themeColor="text1"/>
                <w:sz w:val="32"/>
                <w:szCs w:val="32"/>
              </w:rPr>
              <w:t xml:space="preserve"> </w:t>
            </w:r>
            <w:r w:rsidRPr="00DB5495">
              <w:rPr>
                <w:rFonts w:asciiTheme="majorBidi" w:hAnsiTheme="majorBidi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  <w:t xml:space="preserve">สิริขจร </w:t>
            </w:r>
            <w:proofErr w:type="spellStart"/>
            <w:r w:rsidRPr="00DB5495">
              <w:rPr>
                <w:rFonts w:asciiTheme="majorBidi" w:hAnsiTheme="majorBidi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  <w:t>ตังค</w:t>
            </w:r>
            <w:proofErr w:type="spellEnd"/>
            <w:r w:rsidRPr="00DB5495">
              <w:rPr>
                <w:rFonts w:asciiTheme="majorBidi" w:hAnsiTheme="majorBidi"/>
                <w:b/>
                <w:bCs/>
                <w:i w:val="0"/>
                <w:iCs w:val="0"/>
                <w:color w:val="000000" w:themeColor="text1"/>
                <w:sz w:val="32"/>
                <w:szCs w:val="32"/>
                <w:cs/>
              </w:rPr>
              <w:t>วัฒนา</w:t>
            </w:r>
          </w:p>
          <w:p w:rsidR="009A05C1" w:rsidRDefault="00422F52" w:rsidP="009A05C1">
            <w:pPr>
              <w:ind w:firstLine="360"/>
              <w:rPr>
                <w:rFonts w:asciiTheme="majorBidi" w:hAnsiTheme="majorBidi" w:cstheme="majorBidi"/>
                <w:sz w:val="32"/>
                <w:szCs w:val="32"/>
              </w:rPr>
            </w:pPr>
            <w:r w:rsidRPr="00B5480D">
              <w:rPr>
                <w:rFonts w:asciiTheme="majorBidi" w:hAnsiTheme="majorBidi"/>
                <w:sz w:val="32"/>
                <w:szCs w:val="32"/>
                <w:cs/>
              </w:rPr>
              <w:t xml:space="preserve">     </w:t>
            </w:r>
            <w:r w:rsidRPr="009A05C1">
              <w:rPr>
                <w:rFonts w:asciiTheme="majorBidi" w:hAnsiTheme="majorBidi" w:cstheme="majorBidi"/>
                <w:sz w:val="32"/>
                <w:szCs w:val="32"/>
                <w:cs/>
              </w:rPr>
              <w:t>3.2 อาจารย์ผู้</w:t>
            </w:r>
            <w:r w:rsidR="009A05C1">
              <w:rPr>
                <w:rFonts w:asciiTheme="majorBidi" w:hAnsiTheme="majorBidi" w:cstheme="majorBidi" w:hint="cs"/>
                <w:sz w:val="32"/>
                <w:szCs w:val="32"/>
                <w:cs/>
              </w:rPr>
              <w:t>ร่วม</w:t>
            </w:r>
            <w:r w:rsidRPr="009A05C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สอน   </w:t>
            </w:r>
          </w:p>
          <w:p w:rsidR="00422F52" w:rsidRPr="009A05C1" w:rsidRDefault="009A05C1" w:rsidP="009A05C1">
            <w:pPr>
              <w:ind w:firstLine="360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  <w:r w:rsidRPr="00BA3CF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Pr="009A05C1">
              <w:rPr>
                <w:rFonts w:asciiTheme="majorBidi" w:hAnsiTheme="majorBidi" w:cstheme="majorBidi"/>
                <w:sz w:val="32"/>
                <w:szCs w:val="32"/>
                <w:cs/>
              </w:rPr>
              <w:t>รศ.สุทธิศักดิ์ นพวิญญูวงศ์</w:t>
            </w:r>
            <w:r w:rsidRPr="009A05C1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9A05C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ผศ.เอกชัยภัทรพันธ์วิเชียร, อ.ธนาคาร นะศรี อ.</w:t>
            </w:r>
            <w:proofErr w:type="spellStart"/>
            <w:r w:rsidRPr="009A05C1">
              <w:rPr>
                <w:rFonts w:asciiTheme="majorBidi" w:hAnsiTheme="majorBidi" w:cstheme="majorBidi"/>
                <w:sz w:val="32"/>
                <w:szCs w:val="32"/>
                <w:cs/>
              </w:rPr>
              <w:t>นุสรา</w:t>
            </w:r>
            <w:proofErr w:type="spellEnd"/>
            <w:r w:rsidRPr="009A05C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สุวรรณโชติ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9A05C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และ </w:t>
            </w:r>
            <w:r w:rsidRPr="009A05C1">
              <w:rPr>
                <w:rFonts w:asciiTheme="majorBidi" w:hAnsiTheme="majorBidi" w:cstheme="majorBidi"/>
                <w:sz w:val="32"/>
                <w:szCs w:val="32"/>
                <w:cs/>
              </w:rPr>
              <w:t>อ.</w:t>
            </w:r>
            <w:proofErr w:type="spellStart"/>
            <w:r w:rsidRPr="009A05C1">
              <w:rPr>
                <w:rFonts w:asciiTheme="majorBidi" w:hAnsiTheme="majorBidi" w:cstheme="majorBidi"/>
                <w:sz w:val="32"/>
                <w:szCs w:val="32"/>
                <w:cs/>
              </w:rPr>
              <w:t>สุภัทต</w:t>
            </w:r>
            <w:proofErr w:type="spellEnd"/>
            <w:r w:rsidRPr="009A05C1">
              <w:rPr>
                <w:rFonts w:asciiTheme="majorBidi" w:hAnsiTheme="majorBidi" w:cstheme="majorBidi"/>
                <w:sz w:val="32"/>
                <w:szCs w:val="32"/>
                <w:cs/>
              </w:rPr>
              <w:t>รา จิตติมณี</w:t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C777AB">
            <w:pPr>
              <w:pStyle w:val="7"/>
              <w:spacing w:before="0" w:line="216" w:lineRule="auto"/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</w:rPr>
            </w:pP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4. ภาคการศึกษา</w:t>
            </w:r>
            <w:r w:rsidRPr="00B5480D">
              <w:rPr>
                <w:rFonts w:asciiTheme="majorBidi" w:hAnsiTheme="majorBidi"/>
                <w:sz w:val="32"/>
                <w:szCs w:val="32"/>
              </w:rPr>
              <w:t>…</w:t>
            </w: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 ปีการศึกษา 2557</w:t>
            </w:r>
          </w:p>
          <w:p w:rsidR="00422F52" w:rsidRPr="00B5480D" w:rsidRDefault="00422F52" w:rsidP="00DB5495">
            <w:pPr>
              <w:pStyle w:val="7"/>
              <w:spacing w:before="0" w:line="216" w:lineRule="auto"/>
              <w:rPr>
                <w:rFonts w:asciiTheme="majorBidi" w:hAnsiTheme="majorBidi"/>
              </w:rPr>
            </w:pP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                             </w:t>
            </w:r>
            <w:r w:rsidR="009A05C1">
              <w:rPr>
                <w:rFonts w:asciiTheme="majorBidi" w:hAnsiTheme="majorBidi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นักศึกษาชั้นปีที่ </w:t>
            </w: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  <w:t>…</w:t>
            </w:r>
            <w:r w:rsidR="009A05C1">
              <w:rPr>
                <w:rFonts w:asciiTheme="majorBidi" w:hAnsiTheme="majorBidi" w:hint="cs"/>
                <w:i w:val="0"/>
                <w:iCs w:val="0"/>
                <w:color w:val="auto"/>
                <w:sz w:val="32"/>
                <w:szCs w:val="32"/>
                <w:cs/>
              </w:rPr>
              <w:t>3</w:t>
            </w: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  <w:t>…</w:t>
            </w: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 </w:t>
            </w:r>
          </w:p>
        </w:tc>
      </w:tr>
      <w:tr w:rsidR="00422F52" w:rsidRPr="00B5480D" w:rsidTr="00C777AB">
        <w:trPr>
          <w:trHeight w:val="491"/>
        </w:trPr>
        <w:tc>
          <w:tcPr>
            <w:tcW w:w="9242" w:type="dxa"/>
          </w:tcPr>
          <w:p w:rsidR="00422F52" w:rsidRPr="00B5480D" w:rsidRDefault="00422F52" w:rsidP="009A05C1">
            <w:pPr>
              <w:pStyle w:val="7"/>
              <w:rPr>
                <w:rFonts w:asciiTheme="majorBidi" w:hAnsiTheme="majorBidi"/>
                <w:cs/>
              </w:rPr>
            </w:pP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 xml:space="preserve">5. สถานที่เรียน </w:t>
            </w: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  <w:t>…</w:t>
            </w:r>
            <w:r w:rsidR="009A05C1">
              <w:rPr>
                <w:rFonts w:asciiTheme="majorBidi" w:hAnsiTheme="majorBidi" w:hint="cs"/>
                <w:i w:val="0"/>
                <w:iCs w:val="0"/>
                <w:color w:val="auto"/>
                <w:sz w:val="32"/>
                <w:szCs w:val="32"/>
                <w:cs/>
              </w:rPr>
              <w:t>ห้อง</w:t>
            </w:r>
            <w:r w:rsidR="009A05C1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  <w:t xml:space="preserve"> VM 1-4 , 5</w:t>
            </w:r>
            <w:r w:rsidR="009A05C1">
              <w:rPr>
                <w:rFonts w:asciiTheme="majorBidi" w:hAnsiTheme="majorBidi" w:hint="cs"/>
                <w:i w:val="0"/>
                <w:iCs w:val="0"/>
                <w:color w:val="auto"/>
                <w:sz w:val="32"/>
                <w:szCs w:val="32"/>
                <w:cs/>
              </w:rPr>
              <w:t xml:space="preserve"> คณะ</w:t>
            </w:r>
            <w:proofErr w:type="spellStart"/>
            <w:r w:rsidR="009A05C1">
              <w:rPr>
                <w:rFonts w:asciiTheme="majorBidi" w:hAnsiTheme="majorBidi" w:hint="cs"/>
                <w:i w:val="0"/>
                <w:iCs w:val="0"/>
                <w:color w:val="auto"/>
                <w:sz w:val="32"/>
                <w:szCs w:val="32"/>
                <w:cs/>
              </w:rPr>
              <w:t>สัตว</w:t>
            </w:r>
            <w:proofErr w:type="spellEnd"/>
            <w:r w:rsidR="009A05C1">
              <w:rPr>
                <w:rFonts w:asciiTheme="majorBidi" w:hAnsiTheme="majorBidi" w:hint="cs"/>
                <w:i w:val="0"/>
                <w:iCs w:val="0"/>
                <w:color w:val="auto"/>
                <w:sz w:val="32"/>
                <w:szCs w:val="32"/>
                <w:cs/>
              </w:rPr>
              <w:t>แพทยศาสตร์   มหาวิทยาลัยขอนแก่น</w:t>
            </w:r>
            <w:r w:rsidRPr="00B5480D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  <w:t>.</w:t>
            </w:r>
          </w:p>
        </w:tc>
      </w:tr>
    </w:tbl>
    <w:p w:rsidR="00422F52" w:rsidRPr="009A05C1" w:rsidRDefault="00422F52" w:rsidP="00422F52">
      <w:pPr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422F52" w:rsidRPr="00B5480D" w:rsidTr="009A05C1">
        <w:trPr>
          <w:trHeight w:val="491"/>
        </w:trPr>
        <w:tc>
          <w:tcPr>
            <w:tcW w:w="9918" w:type="dxa"/>
          </w:tcPr>
          <w:p w:rsidR="00422F52" w:rsidRPr="00B5480D" w:rsidRDefault="00422F52" w:rsidP="00C777AB">
            <w:pPr>
              <w:pStyle w:val="7"/>
              <w:jc w:val="center"/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B5480D">
              <w:rPr>
                <w:rFonts w:asciiTheme="majorBidi" w:hAnsiTheme="majorBidi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lastRenderedPageBreak/>
              <w:t>หมวดที่ 2 ผลการทวนสอบ</w:t>
            </w:r>
          </w:p>
        </w:tc>
      </w:tr>
      <w:tr w:rsidR="00422F52" w:rsidRPr="00B5480D" w:rsidTr="009A05C1">
        <w:trPr>
          <w:trHeight w:val="491"/>
        </w:trPr>
        <w:tc>
          <w:tcPr>
            <w:tcW w:w="9918" w:type="dxa"/>
          </w:tcPr>
          <w:p w:rsidR="002932EC" w:rsidRPr="009A05C1" w:rsidRDefault="002932EC" w:rsidP="002932EC">
            <w:pPr>
              <w:pStyle w:val="7"/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</w:pPr>
            <w:r w:rsidRPr="009A05C1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>1. ความสอดคล้องของรายวิชา (</w:t>
            </w:r>
            <w:proofErr w:type="spellStart"/>
            <w:r w:rsidRPr="009A05C1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>มคอ</w:t>
            </w:r>
            <w:proofErr w:type="spellEnd"/>
            <w:r w:rsidRPr="009A05C1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 3หมวดที่ 2 จุดมุ่งหมายของรายวิชา หรือ หมวดที่ 4 การพัฒนาผลการเรียนรู้รายวิชา หรือ หมวดที่ 5 แผนการสอนและการประเมินผล) กับหลักสูตร (</w:t>
            </w:r>
            <w:proofErr w:type="spellStart"/>
            <w:r w:rsidRPr="009A05C1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>มคอ</w:t>
            </w:r>
            <w:proofErr w:type="spellEnd"/>
            <w:r w:rsidRPr="009A05C1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 xml:space="preserve"> 2 หมวดที่ 4 ผลการเรียนรู้ กลยุทธ์การสอนและการประเมินผลและ </w:t>
            </w:r>
            <w:r w:rsidRPr="009A05C1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</w:rPr>
              <w:t>curriculum mapping</w:t>
            </w:r>
            <w:r w:rsidRPr="009A05C1">
              <w:rPr>
                <w:rFonts w:asciiTheme="majorBidi" w:hAnsiTheme="majorBidi"/>
                <w:i w:val="0"/>
                <w:iCs w:val="0"/>
                <w:color w:val="auto"/>
                <w:sz w:val="32"/>
                <w:szCs w:val="32"/>
                <w:cs/>
              </w:rPr>
              <w:t>)</w:t>
            </w:r>
          </w:p>
          <w:tbl>
            <w:tblPr>
              <w:tblStyle w:val="a3"/>
              <w:tblW w:w="9715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54"/>
              <w:gridCol w:w="1114"/>
              <w:gridCol w:w="992"/>
              <w:gridCol w:w="1134"/>
              <w:gridCol w:w="993"/>
              <w:gridCol w:w="1134"/>
              <w:gridCol w:w="753"/>
              <w:gridCol w:w="1170"/>
            </w:tblGrid>
            <w:tr w:rsidR="002932EC" w:rsidRPr="00B5480D" w:rsidTr="00DB5495">
              <w:tc>
                <w:tcPr>
                  <w:tcW w:w="4531" w:type="dxa"/>
                  <w:gridSpan w:val="4"/>
                </w:tcPr>
                <w:p w:rsidR="002932EC" w:rsidRPr="009A05C1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 w:rsidRPr="009A05C1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ความสอดคล้องของหมวดต่างๆภายในรายวิชา(</w:t>
                  </w:r>
                  <w:proofErr w:type="spellStart"/>
                  <w:r w:rsidRPr="009A05C1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มคอ</w:t>
                  </w:r>
                  <w:proofErr w:type="spellEnd"/>
                  <w:r w:rsidRPr="009A05C1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3) กับหลักสูตร (</w:t>
                  </w:r>
                  <w:proofErr w:type="spellStart"/>
                  <w:r w:rsidRPr="009A05C1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มคอ</w:t>
                  </w:r>
                  <w:proofErr w:type="spellEnd"/>
                  <w:r w:rsidRPr="009A05C1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2หมวดที่ 4 ผลการเรียนรู้ กลยุทธ์การสอนและการประเมินผล และ </w:t>
                  </w:r>
                  <w:r w:rsidRPr="009A05C1">
                    <w:rPr>
                      <w:rFonts w:asciiTheme="majorBidi" w:hAnsiTheme="majorBidi" w:cstheme="majorBidi"/>
                      <w:sz w:val="24"/>
                      <w:szCs w:val="24"/>
                    </w:rPr>
                    <w:t>curriculum mapping</w:t>
                  </w:r>
                  <w:r w:rsidRPr="009A05C1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2932EC" w:rsidRPr="009A05C1" w:rsidRDefault="002932EC" w:rsidP="00D82AF9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 w:rsidRPr="009A05C1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ข้อคิดเห็น</w:t>
                  </w:r>
                </w:p>
              </w:tc>
              <w:tc>
                <w:tcPr>
                  <w:tcW w:w="2880" w:type="dxa"/>
                  <w:gridSpan w:val="3"/>
                </w:tcPr>
                <w:p w:rsidR="002932EC" w:rsidRPr="009A05C1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A05C1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ความสอดคล้องของหมวด 2 จุดมุ่งหมายของรายวิชา หมวด4</w:t>
                  </w:r>
                  <w:r w:rsidR="00E93581" w:rsidRPr="009A05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9A05C1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การพัฒนาผลการเรียนรู้รายวิชา และ หมวด5</w:t>
                  </w:r>
                  <w:r w:rsidR="00E93581" w:rsidRPr="009A05C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9A05C1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แผนการสอนและการประเมินผลในรายวิชา(</w:t>
                  </w:r>
                  <w:proofErr w:type="spellStart"/>
                  <w:r w:rsidRPr="009A05C1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มคอ</w:t>
                  </w:r>
                  <w:proofErr w:type="spellEnd"/>
                  <w:r w:rsidRPr="009A05C1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3)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:rsidR="002932EC" w:rsidRPr="009A05C1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9A05C1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ข้อคิดเห็น</w:t>
                  </w:r>
                </w:p>
              </w:tc>
            </w:tr>
            <w:tr w:rsidR="00422F52" w:rsidRPr="00B5480D" w:rsidTr="00DB5495"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422F52" w:rsidRPr="009A05C1" w:rsidRDefault="00422F52" w:rsidP="00C777AB">
                  <w:pPr>
                    <w:jc w:val="center"/>
                    <w:rPr>
                      <w:rFonts w:asciiTheme="majorBidi" w:hAnsiTheme="majorBidi" w:cstheme="majorBidi"/>
                      <w:szCs w:val="22"/>
                      <w:cs/>
                    </w:rPr>
                  </w:pPr>
                </w:p>
              </w:tc>
              <w:tc>
                <w:tcPr>
                  <w:tcW w:w="1154" w:type="dxa"/>
                  <w:tcBorders>
                    <w:right w:val="single" w:sz="4" w:space="0" w:color="auto"/>
                  </w:tcBorders>
                </w:tcPr>
                <w:p w:rsidR="00422F52" w:rsidRPr="00DB5495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  <w:cs/>
                    </w:rPr>
                    <w:t>สอดคล้องครบถ้วน สมบูรณ์ ตรงตามหลักสูตรกำหนดบางส่วนหรือน้อย</w:t>
                  </w:r>
                </w:p>
                <w:p w:rsidR="00B5480D" w:rsidRPr="00DB5495" w:rsidRDefault="00B5480D" w:rsidP="00C777AB">
                  <w:pP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cs/>
                    </w:rPr>
                  </w:pPr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</w:rPr>
                    <w:t>(</w:t>
                  </w:r>
                  <w:proofErr w:type="gramStart"/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</w:rPr>
                    <w:t>&lt;  60</w:t>
                  </w:r>
                  <w:proofErr w:type="gramEnd"/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%)</w:t>
                  </w:r>
                </w:p>
              </w:tc>
              <w:tc>
                <w:tcPr>
                  <w:tcW w:w="11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DB5495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  <w:cs/>
                    </w:rPr>
                    <w:t>สอดคล้องครบถ้วน สมบูรณ์ ตรงตามหลักสูตรกำหนดเป็นส่วนใหญ่</w:t>
                  </w:r>
                </w:p>
                <w:p w:rsidR="00B5480D" w:rsidRPr="00DB5495" w:rsidRDefault="00B5480D" w:rsidP="00C777AB">
                  <w:pP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cs/>
                    </w:rPr>
                  </w:pPr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</w:rPr>
                    <w:t>(</w:t>
                  </w:r>
                  <w:r w:rsidR="00043B27" w:rsidRPr="00DB5495">
                    <w:rPr>
                      <w:rFonts w:asciiTheme="majorBidi" w:hAnsiTheme="majorBidi" w:cstheme="majorBidi"/>
                      <w:sz w:val="18"/>
                      <w:szCs w:val="18"/>
                    </w:rPr>
                    <w:t>60- 80%)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422F52" w:rsidRPr="00DB5495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  <w:cs/>
                    </w:rPr>
                    <w:t>สอดคล้องครบถ้วน สมบูรณ์ ตรงตามหลักสูตรกำหนด</w:t>
                  </w:r>
                </w:p>
                <w:p w:rsidR="00B5480D" w:rsidRPr="00DB5495" w:rsidRDefault="00B5480D" w:rsidP="00B5480D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</w:rPr>
                    <w:t>(</w:t>
                  </w:r>
                  <w:proofErr w:type="gramStart"/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</w:rPr>
                    <w:t>&gt;  80</w:t>
                  </w:r>
                  <w:proofErr w:type="gramEnd"/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%</w:t>
                  </w:r>
                  <w:r w:rsidR="00043B27" w:rsidRPr="00DB5495">
                    <w:rPr>
                      <w:rFonts w:asciiTheme="majorBidi" w:hAnsiTheme="majorBidi" w:cstheme="majorBid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34" w:type="dxa"/>
                  <w:vMerge/>
                </w:tcPr>
                <w:p w:rsidR="00422F52" w:rsidRPr="009A05C1" w:rsidRDefault="00422F52" w:rsidP="00C777AB">
                  <w:pPr>
                    <w:jc w:val="center"/>
                    <w:rPr>
                      <w:rFonts w:asciiTheme="majorBidi" w:hAnsiTheme="majorBidi" w:cstheme="majorBidi"/>
                      <w:szCs w:val="22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422F52" w:rsidRPr="00DB5495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  <w:cs/>
                    </w:rPr>
                    <w:t>สอดคล้องครบถ้วน สมบูรณ์ บางส่วนหรือน้อย</w:t>
                  </w:r>
                </w:p>
                <w:p w:rsidR="00E93581" w:rsidRPr="00DB5495" w:rsidRDefault="00E93581" w:rsidP="00C777AB">
                  <w:pP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cs/>
                    </w:rPr>
                  </w:pPr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</w:rPr>
                    <w:t>(</w:t>
                  </w:r>
                  <w:proofErr w:type="gramStart"/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</w:rPr>
                    <w:t>&lt;  60</w:t>
                  </w:r>
                  <w:proofErr w:type="gramEnd"/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%)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22F52" w:rsidRPr="00DB5495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  <w:cs/>
                    </w:rPr>
                    <w:t>สอดคล้องครบถ้วน สมบูรณ์ กำหนดเป็นส่วนใหญ่</w:t>
                  </w:r>
                </w:p>
                <w:p w:rsidR="00E93581" w:rsidRPr="00DB5495" w:rsidRDefault="00E93581" w:rsidP="00C777AB">
                  <w:pP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cs/>
                    </w:rPr>
                  </w:pPr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</w:rPr>
                    <w:t>(60- 80%)</w:t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</w:tcBorders>
                </w:tcPr>
                <w:p w:rsidR="00422F52" w:rsidRPr="00DB5495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  <w:cs/>
                    </w:rPr>
                    <w:t xml:space="preserve">สอดคล้องครบถ้วน สมบูรณ์ </w:t>
                  </w:r>
                </w:p>
                <w:p w:rsidR="00E93581" w:rsidRPr="00DB5495" w:rsidRDefault="00E93581" w:rsidP="00C777AB">
                  <w:pP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  <w:cs/>
                    </w:rPr>
                  </w:pPr>
                  <w:r w:rsidRPr="00DB5495">
                    <w:rPr>
                      <w:rFonts w:asciiTheme="majorBidi" w:hAnsiTheme="majorBidi" w:cstheme="majorBidi"/>
                      <w:sz w:val="18"/>
                      <w:szCs w:val="18"/>
                    </w:rPr>
                    <w:t>(60- 80%)</w:t>
                  </w:r>
                </w:p>
              </w:tc>
              <w:tc>
                <w:tcPr>
                  <w:tcW w:w="1170" w:type="dxa"/>
                  <w:vMerge/>
                </w:tcPr>
                <w:p w:rsidR="00422F52" w:rsidRPr="009A05C1" w:rsidRDefault="00422F52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</w:tr>
            <w:tr w:rsidR="00DB5495" w:rsidRPr="00B5480D" w:rsidTr="00DB5495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777AB">
                  <w:pP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 w:rsidRPr="009A05C1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1154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DB5495" w:rsidRPr="00DB5495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DB5495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เพิ่มเติมการเรียนรู้ให้สอดคล้องกับ </w:t>
                  </w:r>
                  <w:proofErr w:type="spellStart"/>
                  <w:r w:rsidRPr="00DB5495"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 w:rsidRPr="00DB5495">
                    <w:rPr>
                      <w:rFonts w:asciiTheme="majorBidi" w:hAnsiTheme="majorBidi" w:cstheme="majorBidi" w:hint="cs"/>
                      <w:sz w:val="28"/>
                      <w:cs/>
                    </w:rPr>
                    <w:t>.2</w:t>
                  </w: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70" w:type="dxa"/>
                  <w:vMerge w:val="restart"/>
                </w:tcPr>
                <w:p w:rsidR="00DB5495" w:rsidRPr="00DB5495" w:rsidRDefault="00DB5495" w:rsidP="00DB5495">
                  <w:pPr>
                    <w:rPr>
                      <w:rFonts w:asciiTheme="majorBidi" w:hAnsiTheme="majorBidi" w:cstheme="majorBidi" w:hint="cs"/>
                      <w:sz w:val="28"/>
                      <w:cs/>
                    </w:rPr>
                  </w:pPr>
                  <w:r w:rsidRPr="00DB5495">
                    <w:rPr>
                      <w:rFonts w:asciiTheme="majorBidi" w:hAnsiTheme="majorBidi" w:cstheme="majorBidi" w:hint="cs"/>
                      <w:sz w:val="28"/>
                      <w:cs/>
                    </w:rPr>
                    <w:t>ไม่มีการกำหนดวิธีการของการเรียนรู้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,</w:t>
                  </w:r>
                  <w:r w:rsidRPr="00DB5495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การสอน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,</w:t>
                  </w:r>
                  <w:r w:rsidRPr="00DB5495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การประเมิน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ที่</w:t>
                  </w:r>
                  <w:r w:rsidRPr="00DB5495">
                    <w:rPr>
                      <w:rFonts w:asciiTheme="majorBidi" w:hAnsiTheme="majorBidi" w:cstheme="majorBidi" w:hint="cs"/>
                      <w:sz w:val="28"/>
                      <w:cs/>
                    </w:rPr>
                    <w:t>ชัดเจน</w:t>
                  </w:r>
                  <w:r w:rsidRPr="00DB5495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ใน </w:t>
                  </w:r>
                  <w:proofErr w:type="spellStart"/>
                  <w:r w:rsidRPr="00DB5495"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 w:rsidRPr="00DB5495">
                    <w:rPr>
                      <w:rFonts w:asciiTheme="majorBidi" w:hAnsiTheme="majorBidi" w:cstheme="majorBidi" w:hint="cs"/>
                      <w:sz w:val="28"/>
                      <w:cs/>
                    </w:rPr>
                    <w:t>.3</w:t>
                  </w:r>
                </w:p>
              </w:tc>
            </w:tr>
            <w:tr w:rsidR="00DB5495" w:rsidRPr="00B5480D" w:rsidTr="00DB5495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777AB">
                  <w:pP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 w:rsidRPr="009A05C1"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  <w:t>ด้านความรู้</w:t>
                  </w:r>
                </w:p>
              </w:tc>
              <w:tc>
                <w:tcPr>
                  <w:tcW w:w="1154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DB5495" w:rsidRPr="009A05C1" w:rsidRDefault="00DB5495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DB5495" w:rsidRPr="00B5480D" w:rsidTr="00DB5495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777AB">
                  <w:pPr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</w:pPr>
                  <w:r w:rsidRPr="009A05C1"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1154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DB5495" w:rsidRPr="009A05C1" w:rsidRDefault="00DB5495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DB5495" w:rsidRPr="00B5480D" w:rsidTr="00DB5495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777AB">
                  <w:pPr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</w:pPr>
                  <w:r w:rsidRPr="009A05C1"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154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DB5495" w:rsidRPr="009A05C1" w:rsidRDefault="00DB5495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DB5495" w:rsidRPr="00B5480D" w:rsidTr="00DB5495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777AB">
                  <w:pPr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</w:pPr>
                  <w:r w:rsidRPr="009A05C1"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1154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Symbol" w:char="F0D6"/>
                  </w:r>
                </w:p>
                <w:p w:rsidR="00DB5495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</w:tcBorders>
                </w:tcPr>
                <w:p w:rsidR="00DB5495" w:rsidRPr="009A05C1" w:rsidRDefault="00DB5495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70" w:type="dxa"/>
                  <w:vMerge/>
                </w:tcPr>
                <w:p w:rsidR="00DB5495" w:rsidRPr="009A05C1" w:rsidRDefault="00DB5495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  <w:tr w:rsidR="002932EC" w:rsidRPr="00B5480D" w:rsidTr="00DB5495">
              <w:trPr>
                <w:trHeight w:val="347"/>
              </w:trPr>
              <w:tc>
                <w:tcPr>
                  <w:tcW w:w="1271" w:type="dxa"/>
                  <w:tcBorders>
                    <w:right w:val="single" w:sz="4" w:space="0" w:color="auto"/>
                  </w:tcBorders>
                </w:tcPr>
                <w:p w:rsidR="002932EC" w:rsidRPr="009A05C1" w:rsidRDefault="002932EC" w:rsidP="00C777AB">
                  <w:pPr>
                    <w:rPr>
                      <w:rFonts w:asciiTheme="majorBidi" w:eastAsia="BrowalliaNew" w:hAnsiTheme="majorBidi" w:cstheme="majorBidi"/>
                      <w:sz w:val="24"/>
                      <w:szCs w:val="24"/>
                    </w:rPr>
                  </w:pPr>
                  <w:r w:rsidRPr="009A05C1"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  <w:t>ด้านทักษะวิชาชีพ</w:t>
                  </w:r>
                </w:p>
                <w:p w:rsidR="002932EC" w:rsidRPr="00B5480D" w:rsidRDefault="002932EC" w:rsidP="00C777AB">
                  <w:pPr>
                    <w:rPr>
                      <w:rFonts w:asciiTheme="majorBidi" w:eastAsia="BrowalliaNew" w:hAnsiTheme="majorBidi" w:cstheme="majorBidi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154" w:type="dxa"/>
                  <w:tcBorders>
                    <w:right w:val="single" w:sz="4" w:space="0" w:color="auto"/>
                  </w:tcBorders>
                </w:tcPr>
                <w:p w:rsidR="002932EC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9A05C1" w:rsidRDefault="009A05C1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9A05C1" w:rsidRDefault="009A05C1" w:rsidP="00DB5495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  <w:p w:rsidR="009A05C1" w:rsidRDefault="009A05C1" w:rsidP="00C777AB">
                  <w:pPr>
                    <w:jc w:val="center"/>
                    <w:rPr>
                      <w:rFonts w:asciiTheme="majorBidi" w:hAnsiTheme="majorBidi" w:cstheme="majorBidi" w:hint="cs"/>
                      <w:sz w:val="28"/>
                    </w:rPr>
                  </w:pPr>
                </w:p>
                <w:p w:rsidR="00DB5495" w:rsidRDefault="00DB5495" w:rsidP="00C777AB">
                  <w:pPr>
                    <w:jc w:val="center"/>
                    <w:rPr>
                      <w:rFonts w:asciiTheme="majorBidi" w:hAnsiTheme="majorBidi" w:cstheme="majorBidi" w:hint="cs"/>
                      <w:sz w:val="28"/>
                    </w:rPr>
                  </w:pPr>
                </w:p>
                <w:p w:rsidR="00DB5495" w:rsidRPr="00B5480D" w:rsidRDefault="00DB5495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2EC" w:rsidRPr="00B5480D" w:rsidRDefault="00CE450E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2932EC" w:rsidRPr="00B5480D" w:rsidRDefault="002932EC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2932EC" w:rsidRPr="00B5480D" w:rsidRDefault="002932EC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right w:val="single" w:sz="4" w:space="0" w:color="auto"/>
                  </w:tcBorders>
                </w:tcPr>
                <w:p w:rsidR="002932EC" w:rsidRPr="00B5480D" w:rsidRDefault="002932EC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2EC" w:rsidRPr="00B5480D" w:rsidRDefault="00CE450E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sym w:font="Symbol" w:char="F0D6"/>
                  </w:r>
                </w:p>
              </w:tc>
              <w:tc>
                <w:tcPr>
                  <w:tcW w:w="753" w:type="dxa"/>
                  <w:tcBorders>
                    <w:left w:val="single" w:sz="4" w:space="0" w:color="auto"/>
                  </w:tcBorders>
                </w:tcPr>
                <w:p w:rsidR="002932EC" w:rsidRPr="00B5480D" w:rsidRDefault="002932EC" w:rsidP="00CE450E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170" w:type="dxa"/>
                </w:tcPr>
                <w:p w:rsidR="002932EC" w:rsidRPr="00B5480D" w:rsidRDefault="002932EC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</w:tr>
          </w:tbl>
          <w:p w:rsidR="00422F52" w:rsidRPr="00B5480D" w:rsidRDefault="00422F52" w:rsidP="00C777AB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422F52" w:rsidRPr="00B5480D" w:rsidTr="009A05C1">
        <w:trPr>
          <w:trHeight w:val="491"/>
        </w:trPr>
        <w:tc>
          <w:tcPr>
            <w:tcW w:w="9918" w:type="dxa"/>
          </w:tcPr>
          <w:p w:rsidR="002932EC" w:rsidRPr="00B5480D" w:rsidRDefault="002932EC" w:rsidP="00C777AB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2. การประเมินผลการเรียนรู้ของรายวิชาในด้านต่างๆ และผลการประเมินผลการเรียนรู้ของรายวิชาด้านต่างๆสอดคล้องกับผลการเรียนรู้หรือวัตถุประสงค์การเรียนรู้ที่กำหนด ความเหมาะสมของรูปแบบวิธีการสอนกับวิธีการประเมินผล  และข้อคิดเห็น</w:t>
            </w:r>
          </w:p>
          <w:tbl>
            <w:tblPr>
              <w:tblStyle w:val="a3"/>
              <w:tblW w:w="9715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701"/>
              <w:gridCol w:w="1701"/>
              <w:gridCol w:w="1985"/>
              <w:gridCol w:w="3057"/>
            </w:tblGrid>
            <w:tr w:rsidR="002932EC" w:rsidRPr="00F74728" w:rsidTr="00E86001">
              <w:tc>
                <w:tcPr>
                  <w:tcW w:w="1271" w:type="dxa"/>
                </w:tcPr>
                <w:p w:rsidR="002932EC" w:rsidRPr="00F74728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2932EC" w:rsidRPr="00E86001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cs/>
                    </w:rPr>
                  </w:pPr>
                  <w:r w:rsidRPr="00E86001">
                    <w:rPr>
                      <w:rFonts w:asciiTheme="majorBidi" w:hAnsiTheme="majorBidi" w:cstheme="majorBidi"/>
                      <w:sz w:val="20"/>
                      <w:szCs w:val="20"/>
                      <w:cs/>
                    </w:rPr>
                    <w:t>การประเมินผลการเรียนรู้ของรายวิชาในด้านต่างๆ</w:t>
                  </w:r>
                </w:p>
              </w:tc>
              <w:tc>
                <w:tcPr>
                  <w:tcW w:w="1701" w:type="dxa"/>
                </w:tcPr>
                <w:p w:rsidR="002932EC" w:rsidRPr="00E86001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  <w:cs/>
                    </w:rPr>
                  </w:pPr>
                  <w:r w:rsidRPr="00E86001">
                    <w:rPr>
                      <w:rFonts w:asciiTheme="majorBidi" w:hAnsiTheme="majorBidi" w:cstheme="majorBidi"/>
                      <w:sz w:val="20"/>
                      <w:szCs w:val="20"/>
                      <w:cs/>
                    </w:rPr>
                    <w:t>ผลการประเมินผลการเรียนรู้ของรายวิชาด้านต่างๆ</w:t>
                  </w:r>
                </w:p>
              </w:tc>
              <w:tc>
                <w:tcPr>
                  <w:tcW w:w="1985" w:type="dxa"/>
                </w:tcPr>
                <w:p w:rsidR="002932EC" w:rsidRPr="00E86001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E86001">
                    <w:rPr>
                      <w:rFonts w:asciiTheme="majorBidi" w:hAnsiTheme="majorBidi" w:cstheme="majorBidi"/>
                      <w:sz w:val="20"/>
                      <w:szCs w:val="20"/>
                      <w:cs/>
                    </w:rPr>
                    <w:t xml:space="preserve">ความเหมาะสมของรูปแบบวิธีการสอนกับวิธีการประเมินผล  </w:t>
                  </w:r>
                </w:p>
              </w:tc>
              <w:tc>
                <w:tcPr>
                  <w:tcW w:w="3057" w:type="dxa"/>
                </w:tcPr>
                <w:p w:rsidR="002932EC" w:rsidRPr="00F74728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28"/>
                    </w:rPr>
                  </w:pPr>
                  <w:r w:rsidRPr="00F74728">
                    <w:rPr>
                      <w:rFonts w:asciiTheme="majorBidi" w:hAnsiTheme="majorBidi" w:cstheme="majorBidi"/>
                      <w:sz w:val="28"/>
                      <w:cs/>
                    </w:rPr>
                    <w:t>ข้อคิดเห็น</w:t>
                  </w:r>
                </w:p>
              </w:tc>
            </w:tr>
            <w:tr w:rsidR="00422F52" w:rsidRPr="00F74728" w:rsidTr="00E86001">
              <w:tc>
                <w:tcPr>
                  <w:tcW w:w="1271" w:type="dxa"/>
                </w:tcPr>
                <w:p w:rsidR="00422F52" w:rsidRPr="00DC7F50" w:rsidRDefault="00422F52" w:rsidP="00C777A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7F50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ด้านคุณธรรม จริยธรรม</w:t>
                  </w:r>
                </w:p>
                <w:p w:rsidR="00422F52" w:rsidRPr="00DC7F50" w:rsidRDefault="00422F52" w:rsidP="00C777A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422F52" w:rsidRPr="00DC7F50" w:rsidRDefault="00422F52" w:rsidP="00C777AB">
                  <w:pP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422F52" w:rsidRPr="00F74728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422F52" w:rsidRPr="00F74728" w:rsidRDefault="00422F52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:rsidR="00422F52" w:rsidRPr="00F74728" w:rsidRDefault="00422F52" w:rsidP="00F74728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3057" w:type="dxa"/>
                </w:tcPr>
                <w:p w:rsidR="00422F52" w:rsidRPr="00F74728" w:rsidRDefault="00DB5495" w:rsidP="00E86001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ไม่สา</w:t>
                  </w:r>
                  <w:r w:rsidR="00DC7F50">
                    <w:rPr>
                      <w:rFonts w:asciiTheme="majorBidi" w:hAnsiTheme="majorBidi" w:cstheme="majorBidi" w:hint="cs"/>
                      <w:sz w:val="28"/>
                      <w:cs/>
                    </w:rPr>
                    <w:t>มา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รถประเมินได้</w:t>
                  </w:r>
                  <w:r w:rsidR="00F74728">
                    <w:rPr>
                      <w:rFonts w:asciiTheme="majorBidi" w:hAnsiTheme="majorBidi" w:cstheme="majorBidi" w:hint="cs"/>
                      <w:sz w:val="28"/>
                      <w:cs/>
                    </w:rPr>
                    <w:t>เนื่องจากยังไม่มีการกำหนด</w:t>
                  </w:r>
                  <w:r w:rsidR="00E86001">
                    <w:rPr>
                      <w:rFonts w:asciiTheme="majorBidi" w:hAnsiTheme="majorBidi" w:cstheme="majorBidi" w:hint="cs"/>
                      <w:sz w:val="28"/>
                      <w:cs/>
                    </w:rPr>
                    <w:t>ที่ชัดเจน</w:t>
                  </w:r>
                  <w:r w:rsidR="00F74728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ใน </w:t>
                  </w:r>
                  <w:proofErr w:type="spellStart"/>
                  <w:r w:rsidR="00F74728"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 w:rsidR="00F74728">
                    <w:rPr>
                      <w:rFonts w:asciiTheme="majorBidi" w:hAnsiTheme="majorBidi" w:cstheme="majorBidi" w:hint="cs"/>
                      <w:sz w:val="28"/>
                      <w:cs/>
                    </w:rPr>
                    <w:t>.3</w:t>
                  </w:r>
                  <w:r w:rsidR="00E86001"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ทั้งวิธีการสอน วิธีวัดผลการประเมินในแผนการสอน </w:t>
                  </w:r>
                </w:p>
              </w:tc>
            </w:tr>
            <w:tr w:rsidR="00ED4BA4" w:rsidRPr="00F74728" w:rsidTr="00E86001">
              <w:trPr>
                <w:trHeight w:val="1118"/>
              </w:trPr>
              <w:tc>
                <w:tcPr>
                  <w:tcW w:w="1271" w:type="dxa"/>
                </w:tcPr>
                <w:p w:rsidR="00ED4BA4" w:rsidRPr="00DC7F50" w:rsidRDefault="00ED4BA4" w:rsidP="00C777A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7F50"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  <w:t>ด้านความรู้</w:t>
                  </w:r>
                </w:p>
                <w:p w:rsidR="00ED4BA4" w:rsidRPr="00DC7F50" w:rsidRDefault="00ED4BA4" w:rsidP="00C777A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ED4BA4" w:rsidRPr="00DC7F50" w:rsidRDefault="00ED4BA4" w:rsidP="00C777AB">
                  <w:pP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ED4BA4" w:rsidRPr="00F74728" w:rsidRDefault="00ED4BA4" w:rsidP="00DC7F50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ได้รับความรู้สอดคล้องกับที่กำห</w:t>
                  </w:r>
                  <w:r w:rsidR="00DC7F50">
                    <w:rPr>
                      <w:rFonts w:asciiTheme="majorBidi" w:hAnsiTheme="majorBidi" w:cstheme="majorBidi" w:hint="cs"/>
                      <w:sz w:val="28"/>
                      <w:cs/>
                    </w:rPr>
                    <w:t>น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ด ใน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.2</w:t>
                  </w:r>
                </w:p>
              </w:tc>
              <w:tc>
                <w:tcPr>
                  <w:tcW w:w="1701" w:type="dxa"/>
                </w:tcPr>
                <w:p w:rsidR="00ED4BA4" w:rsidRPr="00F74728" w:rsidRDefault="00ED4BA4" w:rsidP="00ED4BA4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นักศึกษาผ่านเกณฑ์การประเมิน 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8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0 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%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="Angsana New"/>
                      <w:sz w:val="28"/>
                      <w:cs/>
                    </w:rPr>
                    <w:t xml:space="preserve">ร้อยละ </w:t>
                  </w:r>
                  <w:r>
                    <w:rPr>
                      <w:rFonts w:asciiTheme="majorBidi" w:hAnsiTheme="majorBidi" w:cstheme="majorBidi"/>
                      <w:sz w:val="28"/>
                    </w:rPr>
                    <w:t>100</w:t>
                  </w:r>
                </w:p>
              </w:tc>
              <w:tc>
                <w:tcPr>
                  <w:tcW w:w="1985" w:type="dxa"/>
                </w:tcPr>
                <w:p w:rsidR="00ED4BA4" w:rsidRPr="00F74728" w:rsidRDefault="00ED4BA4" w:rsidP="000B76BD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เหมาะสมซึ่งใช้วิธีการทดสอบและมอบหมายงาน</w:t>
                  </w:r>
                </w:p>
              </w:tc>
              <w:tc>
                <w:tcPr>
                  <w:tcW w:w="3057" w:type="dxa"/>
                </w:tcPr>
                <w:p w:rsidR="00ED4BA4" w:rsidRPr="00F74728" w:rsidRDefault="00DC7F50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การประเมินยังไม่สมบูรณ์</w:t>
                  </w:r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 xml:space="preserve">เนื่องจากยังไม่มีการกำหนดที่ชัดเจนใน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มคอ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8"/>
                      <w:cs/>
                    </w:rPr>
                    <w:t>.3ทั้งวิธีการสอน วิธีวัดผลการประเมินในแผนการสอน</w:t>
                  </w:r>
                </w:p>
              </w:tc>
            </w:tr>
            <w:tr w:rsidR="00ED4BA4" w:rsidRPr="00F74728" w:rsidTr="00E86001">
              <w:tc>
                <w:tcPr>
                  <w:tcW w:w="1271" w:type="dxa"/>
                </w:tcPr>
                <w:p w:rsidR="00ED4BA4" w:rsidRPr="00DC7F50" w:rsidRDefault="00ED4BA4" w:rsidP="00C777AB">
                  <w:pPr>
                    <w:rPr>
                      <w:rFonts w:asciiTheme="majorBidi" w:eastAsia="BrowalliaNew" w:hAnsiTheme="majorBidi" w:cstheme="majorBidi"/>
                      <w:sz w:val="24"/>
                      <w:szCs w:val="24"/>
                    </w:rPr>
                  </w:pPr>
                  <w:r w:rsidRPr="00DC7F50"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  <w:t>ด้านทักษะทางปัญญา</w:t>
                  </w:r>
                </w:p>
                <w:p w:rsidR="00ED4BA4" w:rsidRPr="00DC7F50" w:rsidRDefault="00ED4BA4" w:rsidP="00C777AB">
                  <w:pPr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ED4BA4" w:rsidRPr="00F74728" w:rsidRDefault="00ED4BA4" w:rsidP="002932EC">
                  <w:pPr>
                    <w:tabs>
                      <w:tab w:val="center" w:pos="884"/>
                    </w:tabs>
                    <w:rPr>
                      <w:rFonts w:asciiTheme="majorBidi" w:eastAsia="BrowalliaNew" w:hAnsiTheme="majorBidi" w:cstheme="majorBidi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:rsidR="00ED4BA4" w:rsidRPr="00F74728" w:rsidRDefault="00ED4BA4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ED4BA4" w:rsidRPr="00F74728" w:rsidRDefault="00ED4BA4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3057" w:type="dxa"/>
                </w:tcPr>
                <w:p w:rsidR="00ED4BA4" w:rsidRPr="00F74728" w:rsidRDefault="00DC7F50" w:rsidP="00C777A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DC7F50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ไม่สามารถประเมินได้เนื่องจากยังไม่มีการกำหนดที่ชัดเจนใน </w:t>
                  </w:r>
                  <w:proofErr w:type="spellStart"/>
                  <w:r w:rsidRPr="00DC7F50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มคอ</w:t>
                  </w:r>
                  <w:proofErr w:type="spellEnd"/>
                  <w:r w:rsidRPr="00DC7F50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.3ทั้งวิธีการสอน วิธีวัดผลการประเมินในแผนการสอน</w:t>
                  </w:r>
                </w:p>
              </w:tc>
            </w:tr>
            <w:tr w:rsidR="00ED4BA4" w:rsidRPr="00F74728" w:rsidTr="00E86001">
              <w:tc>
                <w:tcPr>
                  <w:tcW w:w="1271" w:type="dxa"/>
                </w:tcPr>
                <w:p w:rsidR="00ED4BA4" w:rsidRPr="00DC7F50" w:rsidRDefault="00ED4BA4" w:rsidP="00C777AB">
                  <w:pPr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</w:pPr>
                  <w:r w:rsidRPr="00DC7F50"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701" w:type="dxa"/>
                </w:tcPr>
                <w:p w:rsidR="00ED4BA4" w:rsidRPr="00F74728" w:rsidRDefault="00ED4BA4" w:rsidP="002932EC">
                  <w:pPr>
                    <w:rPr>
                      <w:rFonts w:asciiTheme="majorBidi" w:eastAsia="BrowalliaNew" w:hAnsiTheme="majorBidi" w:cstheme="majorBidi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:rsidR="00ED4BA4" w:rsidRPr="00F74728" w:rsidRDefault="00ED4BA4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ED4BA4" w:rsidRPr="00F74728" w:rsidRDefault="00ED4BA4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3057" w:type="dxa"/>
                </w:tcPr>
                <w:p w:rsidR="00ED4BA4" w:rsidRPr="00DC7F50" w:rsidRDefault="00DC7F50" w:rsidP="00C777A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7F50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ไม่สามารถประเมินได้เนื่องจากยังไม่มีการกำหนดที่ชัดเจนใน </w:t>
                  </w:r>
                  <w:proofErr w:type="spellStart"/>
                  <w:r w:rsidRPr="00DC7F50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มคอ</w:t>
                  </w:r>
                  <w:proofErr w:type="spellEnd"/>
                  <w:r w:rsidRPr="00DC7F50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.3ทั้งวิธีการสอน วิธีวัดผลการประเมินในแผนการสอน</w:t>
                  </w:r>
                </w:p>
              </w:tc>
            </w:tr>
            <w:tr w:rsidR="00ED4BA4" w:rsidRPr="00F74728" w:rsidTr="00E86001">
              <w:tc>
                <w:tcPr>
                  <w:tcW w:w="1271" w:type="dxa"/>
                </w:tcPr>
                <w:p w:rsidR="00ED4BA4" w:rsidRPr="00DC7F50" w:rsidRDefault="00ED4BA4" w:rsidP="00C777AB">
                  <w:pPr>
                    <w:rPr>
                      <w:rFonts w:asciiTheme="majorBidi" w:eastAsia="BrowalliaNew" w:hAnsiTheme="majorBidi" w:cstheme="majorBidi" w:hint="cs"/>
                      <w:sz w:val="24"/>
                      <w:szCs w:val="24"/>
                      <w:cs/>
                    </w:rPr>
                  </w:pPr>
                  <w:r w:rsidRPr="00DC7F50">
                    <w:rPr>
                      <w:rFonts w:asciiTheme="majorBidi" w:eastAsia="BrowalliaNew" w:hAnsiTheme="majorBidi" w:cstheme="majorBidi"/>
                      <w:sz w:val="24"/>
                      <w:szCs w:val="24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  <w:tc>
                <w:tcPr>
                  <w:tcW w:w="1701" w:type="dxa"/>
                </w:tcPr>
                <w:p w:rsidR="00ED4BA4" w:rsidRPr="00F74728" w:rsidRDefault="00ED4BA4" w:rsidP="002932EC">
                  <w:pPr>
                    <w:rPr>
                      <w:rFonts w:asciiTheme="majorBidi" w:eastAsia="BrowalliaNew" w:hAnsiTheme="majorBidi" w:cstheme="majorBidi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ED4BA4" w:rsidRPr="00F74728" w:rsidRDefault="00ED4BA4" w:rsidP="00C777AB">
                  <w:pPr>
                    <w:rPr>
                      <w:rFonts w:asciiTheme="majorBidi" w:hAnsiTheme="majorBidi" w:cstheme="majorBidi"/>
                      <w:color w:val="FF0000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ED4BA4" w:rsidRPr="00F74728" w:rsidRDefault="00ED4BA4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3057" w:type="dxa"/>
                </w:tcPr>
                <w:p w:rsidR="00ED4BA4" w:rsidRPr="00DC7F50" w:rsidRDefault="00DC7F50" w:rsidP="00C777AB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DC7F50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ไม่สามารถประเมินได้เนื่องจากยังไม่มีการกำหนดที่ชัดเจนใน </w:t>
                  </w:r>
                  <w:proofErr w:type="spellStart"/>
                  <w:r w:rsidRPr="00DC7F50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มคอ</w:t>
                  </w:r>
                  <w:proofErr w:type="spellEnd"/>
                  <w:r w:rsidRPr="00DC7F50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.3ทั้งวิธีการสอน วิธีวัดผลการประเมินในแผนการสอน</w:t>
                  </w:r>
                </w:p>
              </w:tc>
            </w:tr>
            <w:tr w:rsidR="00ED4BA4" w:rsidRPr="00F74728" w:rsidTr="00E86001">
              <w:tc>
                <w:tcPr>
                  <w:tcW w:w="1271" w:type="dxa"/>
                </w:tcPr>
                <w:p w:rsidR="00ED4BA4" w:rsidRPr="00F74728" w:rsidRDefault="00ED4BA4" w:rsidP="00C777AB">
                  <w:pPr>
                    <w:rPr>
                      <w:rFonts w:asciiTheme="majorBidi" w:eastAsia="BrowalliaNew" w:hAnsiTheme="majorBidi" w:cstheme="majorBidi"/>
                      <w:sz w:val="28"/>
                    </w:rPr>
                  </w:pPr>
                  <w:r w:rsidRPr="00F74728">
                    <w:rPr>
                      <w:rFonts w:asciiTheme="majorBidi" w:eastAsia="BrowalliaNew" w:hAnsiTheme="majorBidi" w:cstheme="majorBidi"/>
                      <w:sz w:val="28"/>
                      <w:cs/>
                    </w:rPr>
                    <w:t>ด้านทักษะวิชาชีพ</w:t>
                  </w:r>
                </w:p>
                <w:p w:rsidR="00ED4BA4" w:rsidRPr="00F74728" w:rsidRDefault="00ED4BA4" w:rsidP="00C777AB">
                  <w:pPr>
                    <w:rPr>
                      <w:rFonts w:asciiTheme="majorBidi" w:eastAsia="BrowalliaNew" w:hAnsiTheme="majorBidi" w:cstheme="majorBidi"/>
                      <w:sz w:val="28"/>
                    </w:rPr>
                  </w:pPr>
                </w:p>
                <w:p w:rsidR="00ED4BA4" w:rsidRPr="00F74728" w:rsidRDefault="00ED4BA4" w:rsidP="00C777AB">
                  <w:pPr>
                    <w:rPr>
                      <w:rFonts w:asciiTheme="majorBidi" w:eastAsia="BrowalliaNew" w:hAnsiTheme="majorBidi" w:cstheme="majorBidi"/>
                      <w:sz w:val="28"/>
                    </w:rPr>
                  </w:pPr>
                </w:p>
                <w:p w:rsidR="00ED4BA4" w:rsidRDefault="00ED4BA4" w:rsidP="00C777AB">
                  <w:pPr>
                    <w:rPr>
                      <w:rFonts w:asciiTheme="majorBidi" w:eastAsia="BrowalliaNew" w:hAnsiTheme="majorBidi" w:cstheme="majorBidi" w:hint="cs"/>
                      <w:sz w:val="28"/>
                    </w:rPr>
                  </w:pPr>
                </w:p>
                <w:p w:rsidR="00DC7F50" w:rsidRDefault="00DC7F50" w:rsidP="00C777AB">
                  <w:pPr>
                    <w:rPr>
                      <w:rFonts w:asciiTheme="majorBidi" w:eastAsia="BrowalliaNew" w:hAnsiTheme="majorBidi" w:cstheme="majorBidi" w:hint="cs"/>
                      <w:sz w:val="28"/>
                    </w:rPr>
                  </w:pPr>
                </w:p>
                <w:p w:rsidR="00DC7F50" w:rsidRPr="00F74728" w:rsidRDefault="00DC7F50" w:rsidP="00C777AB">
                  <w:pPr>
                    <w:rPr>
                      <w:rFonts w:asciiTheme="majorBidi" w:eastAsia="BrowalliaNew" w:hAnsiTheme="majorBidi" w:cstheme="majorBidi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ED4BA4" w:rsidRPr="00F74728" w:rsidRDefault="00ED4BA4" w:rsidP="002932EC">
                  <w:pPr>
                    <w:rPr>
                      <w:rFonts w:asciiTheme="majorBidi" w:eastAsia="BrowalliaNew" w:hAnsiTheme="majorBidi" w:cstheme="majorBidi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</w:tcPr>
                <w:p w:rsidR="00ED4BA4" w:rsidRPr="00F74728" w:rsidRDefault="00ED4BA4" w:rsidP="00C777AB">
                  <w:pPr>
                    <w:rPr>
                      <w:rFonts w:asciiTheme="majorBidi" w:hAnsiTheme="majorBidi" w:cstheme="majorBidi"/>
                      <w:color w:val="FF0000"/>
                      <w:sz w:val="28"/>
                    </w:rPr>
                  </w:pPr>
                </w:p>
              </w:tc>
              <w:tc>
                <w:tcPr>
                  <w:tcW w:w="1985" w:type="dxa"/>
                </w:tcPr>
                <w:p w:rsidR="00ED4BA4" w:rsidRPr="00F74728" w:rsidRDefault="00ED4BA4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</w:p>
              </w:tc>
              <w:tc>
                <w:tcPr>
                  <w:tcW w:w="3057" w:type="dxa"/>
                </w:tcPr>
                <w:p w:rsidR="00ED4BA4" w:rsidRPr="00F74728" w:rsidRDefault="00DC7F50" w:rsidP="00C777AB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 w:rsidRPr="00DC7F50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ไม่สามารถประเมินได้เนื่องจากยังไม่มีการกำหนดที่ชัดเจนใน </w:t>
                  </w:r>
                  <w:proofErr w:type="spellStart"/>
                  <w:r w:rsidRPr="00DC7F50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มคอ</w:t>
                  </w:r>
                  <w:proofErr w:type="spellEnd"/>
                  <w:r w:rsidRPr="00DC7F50"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.3ทั้งวิธีการสอน วิธีวัดผลการประเมินในแผนการสอน</w:t>
                  </w:r>
                </w:p>
              </w:tc>
            </w:tr>
          </w:tbl>
          <w:p w:rsidR="00422F52" w:rsidRPr="00B5480D" w:rsidRDefault="00422F52" w:rsidP="00C777AB">
            <w:pPr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</w:pPr>
          </w:p>
        </w:tc>
      </w:tr>
      <w:tr w:rsidR="00422F52" w:rsidRPr="00B5480D" w:rsidTr="009A05C1">
        <w:trPr>
          <w:trHeight w:val="49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0" w:rsidRDefault="00422F52" w:rsidP="002932EC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3</w:t>
            </w: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. สรุปผลการทวนสอบ </w:t>
            </w:r>
          </w:p>
          <w:p w:rsidR="00DC7F50" w:rsidRPr="00DC7F50" w:rsidRDefault="00DC7F50" w:rsidP="002F649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</w:t>
            </w:r>
            <w:r w:rsidRPr="00DC7F50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ผู้สอนมีการวางแผนการสอน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DC7F50">
              <w:rPr>
                <w:rFonts w:asciiTheme="majorBidi" w:hAnsiTheme="majorBidi" w:cstheme="majorBidi"/>
                <w:sz w:val="32"/>
                <w:szCs w:val="32"/>
                <w:cs/>
              </w:rPr>
              <w:t>และดำเนินการสอนตามแผน  แต่เป็นการสอน</w:t>
            </w:r>
            <w:r w:rsidRPr="002F649A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  <w:t>มุ่งเน้นผู้เรียนเกิดผลการเรียนรู้ด้านความรู้ ยังไม่ครอบคลุมตาม</w:t>
            </w:r>
            <w:r w:rsidRPr="002F649A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 xml:space="preserve">curriculum mapping </w:t>
            </w:r>
            <w:r w:rsidRPr="002F649A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  <w:t>ของหลักสูตรที่กำหนด</w:t>
            </w:r>
            <w:r w:rsidR="002F649A" w:rsidRPr="002F649A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</w:t>
            </w:r>
            <w:r w:rsidR="002F649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DC7F50">
              <w:rPr>
                <w:rFonts w:asciiTheme="majorBidi" w:hAnsiTheme="majorBidi" w:cstheme="majorBidi"/>
                <w:sz w:val="32"/>
                <w:szCs w:val="32"/>
                <w:cs/>
              </w:rPr>
              <w:t>โดย</w:t>
            </w:r>
            <w:r w:rsidR="002F649A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การกำหนด</w:t>
            </w:r>
            <w:r w:rsidRPr="00DC7F50">
              <w:rPr>
                <w:rFonts w:asciiTheme="majorBidi" w:hAnsiTheme="majorBidi" w:cstheme="majorBidi"/>
                <w:sz w:val="32"/>
                <w:szCs w:val="32"/>
                <w:cs/>
              </w:rPr>
              <w:t>ใน</w:t>
            </w:r>
            <w:r w:rsidR="002F649A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ด้าน</w:t>
            </w:r>
            <w:r w:rsidRPr="00DC7F5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คุณธรรมจริยธรรม </w:t>
            </w:r>
            <w:r w:rsidR="002F649A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ด้าน</w:t>
            </w:r>
            <w:r w:rsidRPr="00DC7F5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ทักษะทางปัญญา </w:t>
            </w:r>
            <w:r w:rsidR="002F649A">
              <w:rPr>
                <w:rFonts w:asciiTheme="majorBidi" w:hAnsiTheme="majorBidi" w:cstheme="majorBidi" w:hint="cs"/>
                <w:sz w:val="32"/>
                <w:szCs w:val="32"/>
                <w:cs/>
              </w:rPr>
              <w:t>ด้าน</w:t>
            </w:r>
            <w:r w:rsidRPr="00DC7F50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ความสัมพันธ์ระหว่างบุคคลความรับผิดชอบ  และการวิเคราะห์เชิงตัวเลขและการใช้เทคโนโ</w:t>
            </w:r>
            <w:r w:rsidR="002F649A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ลยี</w:t>
            </w:r>
            <w:r w:rsidRPr="00DC7F50">
              <w:rPr>
                <w:rFonts w:asciiTheme="majorBidi" w:hAnsiTheme="majorBidi" w:cstheme="majorBidi"/>
                <w:sz w:val="32"/>
                <w:szCs w:val="32"/>
                <w:cs/>
              </w:rPr>
              <w:t>สารสนเทศ</w:t>
            </w:r>
            <w:r w:rsidR="002F649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ด้านทักษะวิชาชีพ</w:t>
            </w:r>
            <w:r w:rsidR="002F649A" w:rsidRPr="002F649A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cs/>
              </w:rPr>
              <w:t>ที่ไม่ชัดเจน</w:t>
            </w:r>
            <w:r w:rsidR="002F649A" w:rsidRPr="002F649A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 xml:space="preserve"> </w:t>
            </w:r>
            <w:r w:rsidR="002F649A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</w:t>
            </w:r>
            <w:r w:rsidRPr="00DC7F5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2F649A">
              <w:rPr>
                <w:rFonts w:asciiTheme="majorBidi" w:hAnsiTheme="majorBidi" w:cstheme="majorBidi"/>
                <w:color w:val="FF0000"/>
                <w:sz w:val="32"/>
                <w:szCs w:val="32"/>
                <w:cs/>
              </w:rPr>
              <w:t xml:space="preserve">มีการจำแนกผลการเรียนรู้ในภาพรวมยังไม่ครอบคลุม </w:t>
            </w:r>
            <w:r w:rsidRPr="002F649A">
              <w:rPr>
                <w:rFonts w:asciiTheme="majorBidi" w:hAnsiTheme="majorBidi" w:cstheme="majorBidi"/>
                <w:color w:val="FF0000"/>
                <w:sz w:val="32"/>
                <w:szCs w:val="32"/>
              </w:rPr>
              <w:t xml:space="preserve"> </w:t>
            </w:r>
            <w:r w:rsidR="002F649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นอกจากนี้</w:t>
            </w:r>
            <w:r w:rsidRPr="00DC7F50">
              <w:rPr>
                <w:rFonts w:asciiTheme="majorBidi" w:hAnsiTheme="majorBidi" w:cstheme="majorBidi"/>
                <w:sz w:val="32"/>
                <w:szCs w:val="32"/>
                <w:cs/>
              </w:rPr>
              <w:t>ผู้สอนยังขาดเครื่องมือที่มีความละเอียดในการให้คะแนนในบางกิจกรรมเพื่อให้เป็นในทางเดียวกันในผลการเรียนรู้ด้านต่างๆ</w:t>
            </w:r>
            <w:r w:rsidR="002F649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="002F649A" w:rsidRPr="002F649A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จึงทำให้</w:t>
            </w:r>
            <w:r w:rsidRPr="002F649A"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</w:rPr>
              <w:t>ไม่สามารถประเมินผลการเรียนรู้ของรายวิชาได้ เนื่องจากไม่มีการกำหนดวิธีวัดผลการเรียนรู้ในแต่ละหัวข้อ</w:t>
            </w:r>
          </w:p>
        </w:tc>
      </w:tr>
      <w:tr w:rsidR="00422F52" w:rsidRPr="00B5480D" w:rsidTr="009A05C1">
        <w:trPr>
          <w:trHeight w:val="49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A" w:rsidRPr="002F649A" w:rsidRDefault="00422F52" w:rsidP="002F649A">
            <w:pPr>
              <w:spacing w:after="0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 w:rsidRPr="002F649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2F64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. </w:t>
            </w:r>
            <w:proofErr w:type="gramStart"/>
            <w:r w:rsidRPr="002F64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ข้อเสนอแนะ </w:t>
            </w:r>
            <w:r w:rsidR="002932EC" w:rsidRPr="002F64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..</w:t>
            </w:r>
            <w:proofErr w:type="gramEnd"/>
          </w:p>
          <w:p w:rsidR="00DC7F50" w:rsidRPr="002F649A" w:rsidRDefault="00DC7F50" w:rsidP="00DC7F50">
            <w:pPr>
              <w:pStyle w:val="a4"/>
              <w:numPr>
                <w:ilvl w:val="0"/>
                <w:numId w:val="3"/>
              </w:num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F64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ควรกำหนดวัตถุประสงค์ให้ครอบคลุมผลการเรียนรู้ที่กำหนด  จัดรูปแบบการเรียนการสอนและการประเมินผลทีสอดคล้องกัน</w:t>
            </w:r>
          </w:p>
          <w:p w:rsidR="00422F52" w:rsidRPr="00B5480D" w:rsidRDefault="00DC7F50" w:rsidP="002F649A">
            <w:pPr>
              <w:pStyle w:val="a4"/>
              <w:numPr>
                <w:ilvl w:val="0"/>
                <w:numId w:val="3"/>
              </w:num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2F64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ควร</w:t>
            </w:r>
            <w:r w:rsidRPr="002F649A">
              <w:rPr>
                <w:rFonts w:asciiTheme="majorBidi" w:hAnsiTheme="majorBidi" w:cstheme="majorBidi"/>
                <w:sz w:val="32"/>
                <w:szCs w:val="32"/>
                <w:cs/>
              </w:rPr>
              <w:t>พัฒนาเครื่องมือในการประเมินผลการเรียนรู้ในรายวิชาที่ครอบคลุมและมีความละเอียดในการช่วยให้ผู้สอนแต่ละคนสามารถประเมินได้ในทางเดียวกัน และมีความเที่ยงตรงในการประเมินผลการเรียนรู้</w:t>
            </w:r>
          </w:p>
        </w:tc>
      </w:tr>
      <w:tr w:rsidR="002932EC" w:rsidRPr="00B5480D" w:rsidTr="009A05C1">
        <w:trPr>
          <w:trHeight w:val="49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EC" w:rsidRPr="00B5480D" w:rsidRDefault="002932EC" w:rsidP="00C777A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5480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กรรมการทวนสอบ</w:t>
            </w:r>
          </w:p>
        </w:tc>
      </w:tr>
      <w:tr w:rsidR="002932EC" w:rsidRPr="00B5480D" w:rsidTr="009A05C1">
        <w:trPr>
          <w:trHeight w:val="49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2610"/>
              <w:gridCol w:w="3004"/>
            </w:tblGrid>
            <w:tr w:rsidR="002932EC" w:rsidRPr="00B5480D" w:rsidTr="00C777AB">
              <w:tc>
                <w:tcPr>
                  <w:tcW w:w="3397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ชื่อ-สกุล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ลายเซ็น</w:t>
                  </w:r>
                </w:p>
              </w:tc>
              <w:tc>
                <w:tcPr>
                  <w:tcW w:w="3004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B5480D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วันที่รายงาน</w:t>
                  </w:r>
                </w:p>
              </w:tc>
            </w:tr>
            <w:tr w:rsidR="002932EC" w:rsidRPr="00B5480D" w:rsidTr="00C777AB">
              <w:tc>
                <w:tcPr>
                  <w:tcW w:w="3397" w:type="dxa"/>
                  <w:vAlign w:val="center"/>
                </w:tcPr>
                <w:p w:rsidR="002932EC" w:rsidRPr="00B5480D" w:rsidRDefault="002F649A" w:rsidP="00C777AB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 xml:space="preserve">สิริขจร 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ตังค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>วัฒนา</w:t>
                  </w:r>
                </w:p>
              </w:tc>
              <w:tc>
                <w:tcPr>
                  <w:tcW w:w="2610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2932EC" w:rsidRPr="00B5480D" w:rsidTr="00C777AB">
              <w:tc>
                <w:tcPr>
                  <w:tcW w:w="3397" w:type="dxa"/>
                  <w:vAlign w:val="center"/>
                </w:tcPr>
                <w:p w:rsidR="002932EC" w:rsidRPr="00B5480D" w:rsidRDefault="002F649A" w:rsidP="00C777AB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สุทธิศักดิ์ นพวิญญูวงศ์</w:t>
                  </w:r>
                  <w:bookmarkStart w:id="0" w:name="_GoBack"/>
                  <w:bookmarkEnd w:id="0"/>
                </w:p>
              </w:tc>
              <w:tc>
                <w:tcPr>
                  <w:tcW w:w="2610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</w:tr>
            <w:tr w:rsidR="002932EC" w:rsidRPr="00B5480D" w:rsidTr="00C777AB">
              <w:tc>
                <w:tcPr>
                  <w:tcW w:w="3397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610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2932EC" w:rsidRPr="00B5480D" w:rsidRDefault="002932EC" w:rsidP="00C777AB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2932EC" w:rsidRPr="00B5480D" w:rsidRDefault="002932EC" w:rsidP="00C777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:rsidR="00422F52" w:rsidRPr="00B5480D" w:rsidRDefault="00422F52" w:rsidP="00422F52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BC70F9" w:rsidRPr="00B5480D" w:rsidRDefault="00BC70F9">
      <w:pPr>
        <w:rPr>
          <w:rFonts w:asciiTheme="majorBidi" w:hAnsiTheme="majorBidi" w:cstheme="majorBidi"/>
        </w:rPr>
      </w:pPr>
    </w:p>
    <w:sectPr w:rsidR="00BC70F9" w:rsidRPr="00B5480D" w:rsidSect="00BC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4B5A"/>
    <w:multiLevelType w:val="hybridMultilevel"/>
    <w:tmpl w:val="228C99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71A96"/>
    <w:multiLevelType w:val="hybridMultilevel"/>
    <w:tmpl w:val="4A62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1722"/>
    <w:multiLevelType w:val="hybridMultilevel"/>
    <w:tmpl w:val="6FCEC5EC"/>
    <w:lvl w:ilvl="0" w:tplc="A50066D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52"/>
    <w:rsid w:val="00043B27"/>
    <w:rsid w:val="001A5E0E"/>
    <w:rsid w:val="002932EC"/>
    <w:rsid w:val="002F649A"/>
    <w:rsid w:val="00422F52"/>
    <w:rsid w:val="009A05C1"/>
    <w:rsid w:val="00B5480D"/>
    <w:rsid w:val="00BC70F9"/>
    <w:rsid w:val="00CA63DE"/>
    <w:rsid w:val="00CE450E"/>
    <w:rsid w:val="00D14E49"/>
    <w:rsid w:val="00D82AF9"/>
    <w:rsid w:val="00DB5495"/>
    <w:rsid w:val="00DC7F50"/>
    <w:rsid w:val="00E86001"/>
    <w:rsid w:val="00E93581"/>
    <w:rsid w:val="00EB435A"/>
    <w:rsid w:val="00ED4BA4"/>
    <w:rsid w:val="00F57CE5"/>
    <w:rsid w:val="00F7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422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uiPriority w:val="9"/>
    <w:rsid w:val="00422F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42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422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uiPriority w:val="9"/>
    <w:rsid w:val="00422F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422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suchat</dc:creator>
  <cp:lastModifiedBy>Admin_</cp:lastModifiedBy>
  <cp:revision>2</cp:revision>
  <cp:lastPrinted>2015-07-26T03:16:00Z</cp:lastPrinted>
  <dcterms:created xsi:type="dcterms:W3CDTF">2015-07-26T03:16:00Z</dcterms:created>
  <dcterms:modified xsi:type="dcterms:W3CDTF">2015-07-26T03:16:00Z</dcterms:modified>
</cp:coreProperties>
</file>