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B" w:rsidRDefault="00DB424B" w:rsidP="00DB424B">
      <w:pPr>
        <w:jc w:val="right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  <w:cs/>
        </w:rPr>
        <w:t>มคอ</w:t>
      </w:r>
      <w:r>
        <w:rPr>
          <w:rFonts w:eastAsia="Times New Roman"/>
          <w:b/>
          <w:bCs/>
          <w:sz w:val="28"/>
        </w:rPr>
        <w:t>.5</w:t>
      </w:r>
    </w:p>
    <w:p w:rsidR="00DB424B" w:rsidRDefault="00DB424B" w:rsidP="00DB424B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cs/>
        </w:rPr>
        <w:t>รายงานผลการดำเนินการของรายวิชา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8771"/>
      </w:tblGrid>
      <w:tr w:rsidR="00DB424B" w:rsidTr="00351B87">
        <w:trPr>
          <w:tblCellSpacing w:w="15" w:type="dxa"/>
        </w:trPr>
        <w:tc>
          <w:tcPr>
            <w:tcW w:w="0" w:type="auto"/>
            <w:gridSpan w:val="2"/>
            <w:hideMark/>
          </w:tcPr>
          <w:p w:rsidR="00DB424B" w:rsidRDefault="00DB424B" w:rsidP="00351B8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มหาวิทยาลัยขอนแก่น</w:t>
            </w:r>
          </w:p>
          <w:p w:rsidR="00DB424B" w:rsidRDefault="00DB424B" w:rsidP="00351B8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ภาควิชาสัตวแพทย์สาธารณสุข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   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คณะสัตวแพทยศาสตร์</w:t>
            </w: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2"/>
            <w:hideMark/>
          </w:tcPr>
          <w:p w:rsidR="00DB424B" w:rsidRDefault="00DB424B" w:rsidP="00351B87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eastAsia="Times New Roman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</w:tr>
      <w:tr w:rsidR="00DB424B" w:rsidTr="00351B87">
        <w:trPr>
          <w:tblCellSpacing w:w="15" w:type="dxa"/>
        </w:trPr>
        <w:tc>
          <w:tcPr>
            <w:tcW w:w="300" w:type="dxa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รหัสและชื่อรายวิชา</w:t>
            </w:r>
          </w:p>
          <w:p w:rsidR="00DB424B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VM 068005    </w:t>
            </w:r>
            <w:r w:rsidR="00DB424B">
              <w:rPr>
                <w:rFonts w:eastAsia="Times New Roman"/>
                <w:sz w:val="28"/>
              </w:rPr>
              <w:t>    </w:t>
            </w:r>
            <w:r w:rsidR="00DB424B">
              <w:rPr>
                <w:rFonts w:eastAsia="Times New Roman"/>
                <w:sz w:val="28"/>
                <w:cs/>
              </w:rPr>
              <w:t>การควบคุมจุลชีพในอาหารที่มาจาก</w:t>
            </w:r>
            <w:r>
              <w:rPr>
                <w:rFonts w:eastAsia="Times New Roman" w:hint="cs"/>
                <w:sz w:val="28"/>
                <w:cs/>
              </w:rPr>
              <w:t>ปศุสัตว์</w:t>
            </w:r>
          </w:p>
          <w:p w:rsidR="00DB424B" w:rsidRDefault="00DB424B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             Microbial Control in Food of Animal Origin</w:t>
            </w: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จำนวนหน่วยกิต</w:t>
            </w:r>
          </w:p>
          <w:p w:rsidR="00DB424B" w:rsidRDefault="00DB424B" w:rsidP="00E65B2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   (2-3-</w:t>
            </w:r>
            <w:r w:rsidR="00E65B25">
              <w:rPr>
                <w:rFonts w:eastAsia="Times New Roman"/>
                <w:sz w:val="28"/>
              </w:rPr>
              <w:t>5</w:t>
            </w:r>
            <w:r>
              <w:rPr>
                <w:rFonts w:eastAsia="Times New Roman"/>
                <w:sz w:val="28"/>
              </w:rPr>
              <w:t>)</w:t>
            </w: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หลักสูตรและประเภทของรายวิชา</w:t>
            </w:r>
          </w:p>
          <w:p w:rsidR="00E65B25" w:rsidRDefault="00DB424B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๓</w:t>
            </w:r>
            <w:r>
              <w:rPr>
                <w:rFonts w:eastAsia="Times New Roman"/>
                <w:sz w:val="28"/>
              </w:rPr>
              <w:t xml:space="preserve">. </w:t>
            </w:r>
            <w:r>
              <w:rPr>
                <w:rFonts w:eastAsia="Times New Roman"/>
                <w:sz w:val="28"/>
                <w:cs/>
              </w:rPr>
              <w:t xml:space="preserve">หลักสูตร และประเภทของรายวิชา </w:t>
            </w:r>
          </w:p>
          <w:p w:rsidR="00E65B25" w:rsidRDefault="00DB424B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๓</w:t>
            </w:r>
            <w:r>
              <w:rPr>
                <w:rFonts w:eastAsia="Times New Roman"/>
                <w:sz w:val="28"/>
              </w:rPr>
              <w:t>.</w:t>
            </w:r>
            <w:r>
              <w:rPr>
                <w:rFonts w:eastAsia="Times New Roman"/>
                <w:sz w:val="28"/>
                <w:cs/>
              </w:rPr>
              <w:t xml:space="preserve">๑ หลักสูตร วิทยาศาสตร์มหาบัณฑิต สาขาสัตวแพทย์สาธารณสุข </w:t>
            </w:r>
          </w:p>
          <w:p w:rsidR="00DB424B" w:rsidRDefault="00DB424B" w:rsidP="00E65B2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๓</w:t>
            </w:r>
            <w:r>
              <w:rPr>
                <w:rFonts w:eastAsia="Times New Roman"/>
                <w:sz w:val="28"/>
              </w:rPr>
              <w:t>.</w:t>
            </w:r>
            <w:r>
              <w:rPr>
                <w:rFonts w:eastAsia="Times New Roman"/>
                <w:sz w:val="28"/>
                <w:cs/>
              </w:rPr>
              <w:t>๒ ประเภทของรายวิชา วิชา</w:t>
            </w:r>
            <w:r w:rsidR="00E65B25">
              <w:rPr>
                <w:rFonts w:eastAsia="Times New Roman" w:hint="cs"/>
                <w:sz w:val="28"/>
                <w:cs/>
              </w:rPr>
              <w:t>เลือก</w:t>
            </w:r>
            <w:r>
              <w:rPr>
                <w:rFonts w:eastAsia="Times New Roman"/>
                <w:sz w:val="28"/>
                <w:cs/>
              </w:rPr>
              <w:t xml:space="preserve"> </w:t>
            </w: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</w:p>
        </w:tc>
        <w:tc>
          <w:tcPr>
            <w:tcW w:w="0" w:type="auto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อาจารย์ผู้รับผิดชอบรายวิชาและอาจารย์ผู้สอน </w:t>
            </w:r>
            <w:r>
              <w:rPr>
                <w:rStyle w:val="a3"/>
                <w:rFonts w:eastAsia="Times New Roman"/>
                <w:sz w:val="28"/>
              </w:rPr>
              <w:t>(</w:t>
            </w:r>
            <w:r>
              <w:rPr>
                <w:rStyle w:val="a3"/>
                <w:rFonts w:eastAsia="Times New Roman"/>
                <w:sz w:val="28"/>
                <w:cs/>
              </w:rPr>
              <w:t>ถ้ามีหลายคน ใส่ให้ครบตามที่เป็นจริง</w:t>
            </w:r>
            <w:r>
              <w:rPr>
                <w:rStyle w:val="a3"/>
                <w:rFonts w:eastAsia="Times New Roman"/>
                <w:sz w:val="28"/>
              </w:rPr>
              <w:t>)</w:t>
            </w: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อาจารย์ผู้รับผิดชอบรายวิชา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2584"/>
              <w:gridCol w:w="1756"/>
              <w:gridCol w:w="1736"/>
              <w:gridCol w:w="2124"/>
            </w:tblGrid>
            <w:tr w:rsidR="00E65B25" w:rsidTr="00E65B25">
              <w:trPr>
                <w:tblHeader/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5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ชื่อ </w:t>
                  </w:r>
                  <w:r>
                    <w:rPr>
                      <w:rFonts w:eastAsia="Times New Roman"/>
                      <w:sz w:val="28"/>
                    </w:rPr>
                    <w:t xml:space="preserve">- </w:t>
                  </w:r>
                  <w:r>
                    <w:rPr>
                      <w:rFonts w:eastAsia="Times New Roman"/>
                      <w:sz w:val="28"/>
                      <w:cs/>
                    </w:rPr>
                    <w:t>นามสกุล</w:t>
                  </w:r>
                </w:p>
              </w:tc>
              <w:tc>
                <w:tcPr>
                  <w:tcW w:w="17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เลขประจำตัว บัตรประชาชน</w:t>
                  </w:r>
                </w:p>
              </w:tc>
              <w:tc>
                <w:tcPr>
                  <w:tcW w:w="17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2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คุณวุฒิ</w:t>
                  </w:r>
                </w:p>
              </w:tc>
            </w:tr>
            <w:tr w:rsidR="00E65B25" w:rsidTr="00E65B2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25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นางสาว</w:t>
                  </w:r>
                  <w:r>
                    <w:rPr>
                      <w:rFonts w:eastAsia="Times New Roman"/>
                      <w:sz w:val="28"/>
                      <w:cs/>
                    </w:rPr>
                    <w:t>ชุลีพร ศักดิ์สง่าวงษ์</w:t>
                  </w:r>
                </w:p>
              </w:tc>
              <w:tc>
                <w:tcPr>
                  <w:tcW w:w="17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7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อาจารย์</w:t>
                  </w:r>
                </w:p>
              </w:tc>
              <w:tc>
                <w:tcPr>
                  <w:tcW w:w="21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</w:tbl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อาจารย์ผู้สอน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8"/>
              <w:gridCol w:w="2596"/>
              <w:gridCol w:w="1778"/>
              <w:gridCol w:w="1725"/>
              <w:gridCol w:w="2113"/>
            </w:tblGrid>
            <w:tr w:rsidR="00E65B25" w:rsidTr="00E65B25">
              <w:trPr>
                <w:tblHeader/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5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ชื่อ </w:t>
                  </w:r>
                  <w:r>
                    <w:rPr>
                      <w:rFonts w:eastAsia="Times New Roman"/>
                      <w:sz w:val="28"/>
                    </w:rPr>
                    <w:t xml:space="preserve">- </w:t>
                  </w:r>
                  <w:r>
                    <w:rPr>
                      <w:rFonts w:eastAsia="Times New Roman"/>
                      <w:sz w:val="28"/>
                      <w:cs/>
                    </w:rPr>
                    <w:t>นามสกุล</w:t>
                  </w:r>
                </w:p>
              </w:tc>
              <w:tc>
                <w:tcPr>
                  <w:tcW w:w="1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เลขประจำตัว บัตรประชาชน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คุณวุฒิ</w:t>
                  </w:r>
                </w:p>
              </w:tc>
            </w:tr>
            <w:tr w:rsidR="00E65B25" w:rsidTr="00E65B25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25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  <w:cs/>
                    </w:rPr>
                  </w:pPr>
                  <w:r>
                    <w:rPr>
                      <w:rFonts w:hint="cs"/>
                      <w:cs/>
                    </w:rPr>
                    <w:t>นาย</w:t>
                  </w:r>
                  <w:r w:rsidRPr="00A75821">
                    <w:rPr>
                      <w:rFonts w:hint="cs"/>
                      <w:cs/>
                    </w:rPr>
                    <w:t>คมกริช พิมพ์ภักดี</w:t>
                  </w:r>
                </w:p>
              </w:tc>
              <w:tc>
                <w:tcPr>
                  <w:tcW w:w="1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รองศาสตราจารย์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E65B25" w:rsidTr="00E65B25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นายไพรัตน์ ศรแผลง</w:t>
                  </w:r>
                </w:p>
              </w:tc>
              <w:tc>
                <w:tcPr>
                  <w:tcW w:w="1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E65B25" w:rsidTr="00E65B25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5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Pr="00D66904" w:rsidRDefault="00E65B25" w:rsidP="00E65B25">
                  <w:pPr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นาย ประพันธ์ศักดิ์ ฉวีราช</w:t>
                  </w:r>
                </w:p>
              </w:tc>
              <w:tc>
                <w:tcPr>
                  <w:tcW w:w="1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Pr="00D66904" w:rsidRDefault="00E65B25" w:rsidP="00E65B25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Pr="00D66904" w:rsidRDefault="00E65B25" w:rsidP="00E65B25">
                  <w:pPr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รองศาสตราจารย์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Pr="00D66904" w:rsidRDefault="00E65B25" w:rsidP="00E65B25">
                  <w:pPr>
                    <w:rPr>
                      <w:rFonts w:eastAsia="Times New Roman"/>
                      <w:sz w:val="28"/>
                    </w:rPr>
                  </w:pPr>
                  <w:r w:rsidRPr="00D66904"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E65B25" w:rsidTr="00E65B25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</w:t>
                  </w:r>
                </w:p>
              </w:tc>
              <w:tc>
                <w:tcPr>
                  <w:tcW w:w="25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นายปิยวัฒน์ สายพันธ์</w:t>
                  </w:r>
                </w:p>
              </w:tc>
              <w:tc>
                <w:tcPr>
                  <w:tcW w:w="1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E65B25" w:rsidTr="00E65B25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</w:t>
                  </w:r>
                </w:p>
              </w:tc>
              <w:tc>
                <w:tcPr>
                  <w:tcW w:w="25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 w:hint="cs"/>
                      <w:sz w:val="28"/>
                      <w:cs/>
                    </w:rPr>
                    <w:t>นางสาว</w:t>
                  </w:r>
                  <w:r>
                    <w:rPr>
                      <w:rFonts w:eastAsia="Times New Roman"/>
                      <w:sz w:val="28"/>
                      <w:cs/>
                    </w:rPr>
                    <w:t>ชุลีพร ศักดิ์สง่าวงษ์</w:t>
                  </w:r>
                </w:p>
              </w:tc>
              <w:tc>
                <w:tcPr>
                  <w:tcW w:w="1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อาจารย์</w:t>
                  </w:r>
                </w:p>
              </w:tc>
              <w:tc>
                <w:tcPr>
                  <w:tcW w:w="21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ปริญญาเอก</w:t>
                  </w:r>
                </w:p>
              </w:tc>
            </w:tr>
          </w:tbl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  <w:cs/>
              </w:rPr>
            </w:pP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ภาคการศึกษา </w:t>
            </w:r>
            <w:r>
              <w:rPr>
                <w:rFonts w:eastAsia="Times New Roman"/>
                <w:sz w:val="28"/>
              </w:rPr>
              <w:t xml:space="preserve">/ </w:t>
            </w:r>
            <w:r>
              <w:rPr>
                <w:rFonts w:eastAsia="Times New Roman"/>
                <w:sz w:val="28"/>
                <w:cs/>
              </w:rPr>
              <w:t>ชั้นปีที่เรียน</w:t>
            </w:r>
          </w:p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ภาคการศึกษา</w:t>
            </w:r>
            <w:r>
              <w:rPr>
                <w:rFonts w:eastAsia="Times New Roman" w:hint="cs"/>
                <w:sz w:val="28"/>
                <w:cs/>
              </w:rPr>
              <w:t>ต้น</w:t>
            </w:r>
            <w:r>
              <w:rPr>
                <w:rFonts w:eastAsia="Times New Roman"/>
                <w:sz w:val="28"/>
              </w:rPr>
              <w:t>   </w:t>
            </w:r>
            <w:r>
              <w:rPr>
                <w:rFonts w:eastAsia="Times New Roman"/>
                <w:sz w:val="28"/>
                <w:cs/>
              </w:rPr>
              <w:t>ชั้นปีที่</w:t>
            </w:r>
            <w:r>
              <w:rPr>
                <w:rFonts w:eastAsia="Times New Roman" w:hint="cs"/>
                <w:sz w:val="28"/>
                <w:cs/>
              </w:rPr>
              <w:t xml:space="preserve"> </w:t>
            </w:r>
            <w:r>
              <w:rPr>
                <w:rFonts w:eastAsia="Times New Roman"/>
                <w:sz w:val="28"/>
              </w:rPr>
              <w:t>1</w:t>
            </w: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</w:t>
            </w: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รายวิชาที่ต้องเรียนมาก่อน </w:t>
            </w:r>
            <w:r>
              <w:rPr>
                <w:rFonts w:eastAsia="Times New Roman"/>
                <w:sz w:val="28"/>
              </w:rPr>
              <w:t>(Pre-requisite)</w:t>
            </w: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6.1 </w:t>
            </w:r>
            <w:r>
              <w:rPr>
                <w:rFonts w:eastAsia="Times New Roman"/>
                <w:sz w:val="28"/>
                <w:cs/>
              </w:rPr>
              <w:t xml:space="preserve">รายวิชาที่เรียนมาก่อนและต้องสอบผ่าน </w:t>
            </w:r>
            <w:r>
              <w:rPr>
                <w:rFonts w:eastAsia="Times New Roman"/>
                <w:sz w:val="28"/>
              </w:rPr>
              <w:t>(*</w:t>
            </w:r>
            <w:r>
              <w:rPr>
                <w:rFonts w:eastAsia="Times New Roman"/>
                <w:sz w:val="28"/>
                <w:cs/>
              </w:rPr>
              <w:t>ระบุเฉพาะรหัสวิชาที่ต้องการ</w:t>
            </w:r>
            <w:r>
              <w:rPr>
                <w:rFonts w:eastAsia="Times New Roman"/>
                <w:sz w:val="28"/>
              </w:rPr>
              <w:t>)</w:t>
            </w: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1"/>
            </w:tblGrid>
            <w:tr w:rsidR="00E65B25" w:rsidTr="0035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6.2 </w:t>
            </w:r>
            <w:r>
              <w:rPr>
                <w:rFonts w:eastAsia="Times New Roman"/>
                <w:sz w:val="28"/>
                <w:cs/>
              </w:rPr>
              <w:t xml:space="preserve">รายวิชาที่เรียนมาก่อนแต่ไม่จำเป็นต้องสอบผ่าน </w:t>
            </w:r>
            <w:r>
              <w:rPr>
                <w:rFonts w:eastAsia="Times New Roman"/>
                <w:sz w:val="28"/>
              </w:rPr>
              <w:t>(*</w:t>
            </w:r>
            <w:r>
              <w:rPr>
                <w:rFonts w:eastAsia="Times New Roman"/>
                <w:sz w:val="28"/>
                <w:cs/>
              </w:rPr>
              <w:t xml:space="preserve">ระบุเฉพาะรหัสวิชาที่ต้องการ ตามด้วยเครื่องหมาย </w:t>
            </w:r>
            <w:r>
              <w:rPr>
                <w:rFonts w:eastAsia="Times New Roman"/>
                <w:sz w:val="28"/>
              </w:rPr>
              <w:t>#)</w:t>
            </w: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1"/>
            </w:tblGrid>
            <w:tr w:rsidR="00E65B25" w:rsidTr="0035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6.3 </w:t>
            </w:r>
            <w:r>
              <w:rPr>
                <w:rFonts w:eastAsia="Times New Roman"/>
                <w:sz w:val="28"/>
                <w:cs/>
              </w:rPr>
              <w:t xml:space="preserve">หากใช้วิชาอื่นที่เทียบเท่ากันแทนได้ตาม </w:t>
            </w:r>
            <w:r>
              <w:rPr>
                <w:rFonts w:eastAsia="Times New Roman"/>
                <w:sz w:val="28"/>
              </w:rPr>
              <w:t xml:space="preserve">6.1 </w:t>
            </w:r>
            <w:r>
              <w:rPr>
                <w:rFonts w:eastAsia="Times New Roman"/>
                <w:sz w:val="28"/>
                <w:cs/>
              </w:rPr>
              <w:t xml:space="preserve">และ </w:t>
            </w:r>
            <w:r>
              <w:rPr>
                <w:rFonts w:eastAsia="Times New Roman"/>
                <w:sz w:val="28"/>
              </w:rPr>
              <w:t>6.2 (*</w:t>
            </w:r>
            <w:r>
              <w:rPr>
                <w:rFonts w:eastAsia="Times New Roman"/>
                <w:sz w:val="28"/>
                <w:cs/>
              </w:rPr>
              <w:t xml:space="preserve">ให้เพิ่มข้อความ </w:t>
            </w:r>
            <w:r>
              <w:rPr>
                <w:rFonts w:eastAsia="Times New Roman"/>
                <w:sz w:val="28"/>
              </w:rPr>
              <w:t>"</w:t>
            </w:r>
            <w:r>
              <w:rPr>
                <w:rFonts w:eastAsia="Times New Roman"/>
                <w:sz w:val="28"/>
                <w:cs/>
              </w:rPr>
              <w:t>หรือรายวิชาที่เทียบเท่ากัน</w:t>
            </w:r>
            <w:r>
              <w:rPr>
                <w:rFonts w:eastAsia="Times New Roman"/>
                <w:sz w:val="28"/>
              </w:rPr>
              <w:t xml:space="preserve">" </w:t>
            </w:r>
            <w:r>
              <w:rPr>
                <w:rFonts w:eastAsia="Times New Roman"/>
                <w:sz w:val="28"/>
                <w:cs/>
              </w:rPr>
              <w:t>หรือ</w:t>
            </w:r>
            <w:r>
              <w:rPr>
                <w:rFonts w:eastAsia="Times New Roman"/>
                <w:sz w:val="28"/>
              </w:rPr>
              <w:t xml:space="preserve"> "or equivalent" </w:t>
            </w:r>
            <w:r>
              <w:rPr>
                <w:rFonts w:eastAsia="Times New Roman"/>
                <w:sz w:val="28"/>
                <w:cs/>
              </w:rPr>
              <w:t>ต่อท้ายรหัสวิชานั้นๆ</w:t>
            </w:r>
            <w:r>
              <w:rPr>
                <w:rFonts w:eastAsia="Times New Roman"/>
                <w:sz w:val="28"/>
              </w:rPr>
              <w:t>)</w:t>
            </w: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1"/>
            </w:tblGrid>
            <w:tr w:rsidR="00E65B25" w:rsidTr="0035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7.</w:t>
            </w: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 xml:space="preserve">รายวิชาที่ต้องเรียนควบคู่กัน </w:t>
            </w:r>
            <w:r>
              <w:rPr>
                <w:rFonts w:eastAsia="Times New Roman"/>
                <w:sz w:val="28"/>
              </w:rPr>
              <w:t>(Co-requisites)</w:t>
            </w: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7.1 </w:t>
            </w:r>
            <w:r>
              <w:rPr>
                <w:rFonts w:eastAsia="Times New Roman"/>
                <w:sz w:val="28"/>
                <w:cs/>
              </w:rPr>
              <w:t xml:space="preserve">รายวิชาที่ต้องเรียนพร้อมกันให้ใช้คำว่า </w:t>
            </w:r>
            <w:r>
              <w:rPr>
                <w:rFonts w:eastAsia="Times New Roman"/>
                <w:sz w:val="28"/>
              </w:rPr>
              <w:t>"</w:t>
            </w:r>
            <w:r>
              <w:rPr>
                <w:rFonts w:eastAsia="Times New Roman"/>
                <w:sz w:val="28"/>
                <w:cs/>
              </w:rPr>
              <w:t>รายวิชาร่วม</w:t>
            </w:r>
            <w:r>
              <w:rPr>
                <w:rFonts w:eastAsia="Times New Roman"/>
                <w:sz w:val="28"/>
              </w:rPr>
              <w:t xml:space="preserve">" </w:t>
            </w:r>
            <w:r>
              <w:rPr>
                <w:rFonts w:eastAsia="Times New Roman"/>
                <w:sz w:val="28"/>
                <w:cs/>
              </w:rPr>
              <w:t xml:space="preserve">หรือ </w:t>
            </w:r>
            <w:r>
              <w:rPr>
                <w:rFonts w:eastAsia="Times New Roman"/>
                <w:sz w:val="28"/>
              </w:rPr>
              <w:t xml:space="preserve">"Corequisite" </w:t>
            </w:r>
            <w:r>
              <w:rPr>
                <w:rFonts w:eastAsia="Times New Roman"/>
                <w:sz w:val="28"/>
                <w:cs/>
              </w:rPr>
              <w:t>ตามด้วยรหัสวิชาที่ต้องการ</w:t>
            </w: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1"/>
            </w:tblGrid>
            <w:tr w:rsidR="00E65B25" w:rsidTr="0035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7.2 </w:t>
            </w:r>
            <w:r>
              <w:rPr>
                <w:rFonts w:eastAsia="Times New Roman"/>
                <w:sz w:val="28"/>
                <w:cs/>
              </w:rPr>
              <w:t>รายวิชาที่ต้องเรียนควบคู่กัน</w:t>
            </w:r>
            <w:r>
              <w:rPr>
                <w:rFonts w:eastAsia="Times New Roman"/>
                <w:sz w:val="28"/>
              </w:rPr>
              <w:t>(</w:t>
            </w:r>
            <w:r>
              <w:rPr>
                <w:rFonts w:eastAsia="Times New Roman"/>
                <w:sz w:val="28"/>
                <w:cs/>
              </w:rPr>
              <w:t>ยกเว้นลงทะเบียนซ้ำ</w:t>
            </w:r>
            <w:r>
              <w:rPr>
                <w:rFonts w:eastAsia="Times New Roman"/>
                <w:sz w:val="28"/>
              </w:rPr>
              <w:t xml:space="preserve">) </w:t>
            </w:r>
            <w:r>
              <w:rPr>
                <w:rFonts w:eastAsia="Times New Roman"/>
                <w:sz w:val="28"/>
                <w:cs/>
              </w:rPr>
              <w:t xml:space="preserve">ให้ใช้คำว่า </w:t>
            </w:r>
            <w:r>
              <w:rPr>
                <w:rFonts w:eastAsia="Times New Roman"/>
                <w:sz w:val="28"/>
              </w:rPr>
              <w:t>"</w:t>
            </w:r>
            <w:r>
              <w:rPr>
                <w:rFonts w:eastAsia="Times New Roman"/>
                <w:sz w:val="28"/>
                <w:cs/>
              </w:rPr>
              <w:t>รายวิชาร่วม</w:t>
            </w:r>
            <w:r>
              <w:rPr>
                <w:rFonts w:eastAsia="Times New Roman"/>
                <w:sz w:val="28"/>
              </w:rPr>
              <w:t xml:space="preserve">" </w:t>
            </w:r>
            <w:r>
              <w:rPr>
                <w:rFonts w:eastAsia="Times New Roman"/>
                <w:sz w:val="28"/>
                <w:cs/>
              </w:rPr>
              <w:t xml:space="preserve">หรือ </w:t>
            </w:r>
            <w:r>
              <w:rPr>
                <w:rFonts w:eastAsia="Times New Roman"/>
                <w:sz w:val="28"/>
              </w:rPr>
              <w:t xml:space="preserve">"Corequisite" </w:t>
            </w:r>
            <w:r>
              <w:rPr>
                <w:rFonts w:eastAsia="Times New Roman"/>
                <w:sz w:val="28"/>
                <w:cs/>
              </w:rPr>
              <w:t>ตามด้วยรหัสวิชาที่ต้องการ</w:t>
            </w: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36" w:rightFromText="36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1"/>
            </w:tblGrid>
            <w:tr w:rsidR="00E65B25" w:rsidTr="0035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8.</w:t>
            </w: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สถานที่เรียน</w:t>
            </w: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E65B25" w:rsidRDefault="00E65B25" w:rsidP="00E65B25">
            <w:pPr>
              <w:rPr>
                <w:rFonts w:eastAsia="Times New Roman"/>
                <w:sz w:val="28"/>
              </w:rPr>
            </w:pPr>
            <w:r>
              <w:rPr>
                <w:rFonts w:eastAsia="Times New Roman" w:hint="cs"/>
                <w:sz w:val="28"/>
                <w:cs/>
              </w:rPr>
              <w:t>ห้องประชุมกลุ่ม</w:t>
            </w:r>
            <w:r>
              <w:rPr>
                <w:rFonts w:eastAsia="Times New Roman"/>
                <w:sz w:val="28"/>
                <w:cs/>
              </w:rPr>
              <w:t>วิชาสัตวแพทย์สาธารณสุข คณะสัตวแพทยศาสตร์</w:t>
            </w: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9.</w:t>
            </w: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cs/>
              </w:rPr>
              <w:t>วันที่จัดทำหรือปรับปรุงรายวิชาครั้งล่าสุด</w:t>
            </w:r>
          </w:p>
          <w:p w:rsidR="00E65B25" w:rsidRDefault="00E65B25" w:rsidP="00E65B2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2018-06-20</w:t>
            </w:r>
          </w:p>
        </w:tc>
      </w:tr>
    </w:tbl>
    <w:p w:rsidR="00DB424B" w:rsidRDefault="00DB424B" w:rsidP="00DB424B">
      <w:pPr>
        <w:rPr>
          <w:rFonts w:eastAsia="Times New Roman"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5"/>
        <w:gridCol w:w="3005"/>
        <w:gridCol w:w="3005"/>
        <w:gridCol w:w="81"/>
      </w:tblGrid>
      <w:tr w:rsidR="00DB424B" w:rsidTr="00351B87">
        <w:trPr>
          <w:gridAfter w:val="1"/>
          <w:trHeight w:val="420"/>
          <w:tblCellSpacing w:w="15" w:type="dxa"/>
        </w:trPr>
        <w:tc>
          <w:tcPr>
            <w:tcW w:w="0" w:type="auto"/>
            <w:gridSpan w:val="3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  <w:cs/>
              </w:rPr>
              <w:t xml:space="preserve">หมวดที่ </w:t>
            </w:r>
            <w:r>
              <w:rPr>
                <w:rFonts w:eastAsia="Times New Roman"/>
                <w:b/>
                <w:bCs/>
                <w:sz w:val="28"/>
              </w:rPr>
              <w:t xml:space="preserve">2 </w:t>
            </w:r>
            <w:r>
              <w:rPr>
                <w:rFonts w:eastAsia="Times New Roman"/>
                <w:sz w:val="28"/>
                <w:cs/>
              </w:rPr>
              <w:t>การจัดการเรียนการสอนที่เปรียบเทียบกับแผนการสอน</w:t>
            </w: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gridSpan w:val="3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 w:hint="cs"/>
                <w:sz w:val="28"/>
                <w:cs/>
              </w:rPr>
              <w:t xml:space="preserve"> </w:t>
            </w:r>
            <w:r>
              <w:rPr>
                <w:rFonts w:eastAsia="Times New Roman"/>
                <w:sz w:val="28"/>
                <w:cs/>
              </w:rPr>
              <w:t xml:space="preserve">รายชั่วโมงการสอนจริงเทียบกับแผนการสอน </w:t>
            </w:r>
          </w:p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3256"/>
              <w:gridCol w:w="1701"/>
              <w:gridCol w:w="1559"/>
              <w:gridCol w:w="2408"/>
            </w:tblGrid>
            <w:tr w:rsidR="00E65B25" w:rsidTr="00351B87">
              <w:tc>
                <w:tcPr>
                  <w:tcW w:w="3256" w:type="dxa"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หัวข้อ</w:t>
                  </w:r>
                  <w:r w:rsidR="00351B87">
                    <w:rPr>
                      <w:rFonts w:eastAsia="Times New Roman"/>
                      <w:sz w:val="28"/>
                    </w:rPr>
                    <w:t xml:space="preserve"> </w:t>
                  </w:r>
                  <w:r w:rsidR="00351B87">
                    <w:rPr>
                      <w:rFonts w:eastAsia="Times New Roman" w:hint="cs"/>
                      <w:sz w:val="28"/>
                      <w:cs/>
                    </w:rPr>
                    <w:t>(บรรยาย)</w:t>
                  </w:r>
                </w:p>
              </w:tc>
              <w:tc>
                <w:tcPr>
                  <w:tcW w:w="1701" w:type="dxa"/>
                </w:tcPr>
                <w:p w:rsidR="00E65B25" w:rsidRDefault="00E65B25" w:rsidP="00351B87">
                  <w:pPr>
                    <w:jc w:val="center"/>
                    <w:rPr>
                      <w:rStyle w:val="1"/>
                      <w:rFonts w:eastAsia="Times New Roman"/>
                      <w:sz w:val="28"/>
                    </w:rPr>
                  </w:pPr>
                  <w:r>
                    <w:rPr>
                      <w:rStyle w:val="1"/>
                      <w:rFonts w:eastAsia="Times New Roman"/>
                      <w:sz w:val="28"/>
                      <w:cs/>
                    </w:rPr>
                    <w:t>จำนวนชั่วโมงตาม</w:t>
                  </w:r>
                </w:p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Style w:val="1"/>
                      <w:rFonts w:eastAsia="Times New Roman"/>
                      <w:sz w:val="28"/>
                      <w:cs/>
                    </w:rPr>
                    <w:t>แผนการสอน</w:t>
                  </w:r>
                </w:p>
              </w:tc>
              <w:tc>
                <w:tcPr>
                  <w:tcW w:w="1559" w:type="dxa"/>
                </w:tcPr>
                <w:p w:rsidR="00E65B25" w:rsidRDefault="00E65B25" w:rsidP="00351B87">
                  <w:pPr>
                    <w:jc w:val="center"/>
                    <w:rPr>
                      <w:rStyle w:val="1"/>
                      <w:rFonts w:eastAsia="Times New Roman"/>
                      <w:sz w:val="28"/>
                    </w:rPr>
                  </w:pPr>
                  <w:r>
                    <w:rPr>
                      <w:rStyle w:val="1"/>
                      <w:rFonts w:eastAsia="Times New Roman"/>
                      <w:sz w:val="28"/>
                      <w:cs/>
                    </w:rPr>
                    <w:t>จำนวนชั่วโมงที่</w:t>
                  </w:r>
                </w:p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Style w:val="1"/>
                      <w:rFonts w:eastAsia="Times New Roman"/>
                      <w:sz w:val="28"/>
                      <w:cs/>
                    </w:rPr>
                    <w:t>สอนจริง</w:t>
                  </w:r>
                </w:p>
              </w:tc>
              <w:tc>
                <w:tcPr>
                  <w:tcW w:w="2408" w:type="dxa"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เหตุผลที่การสอนจริงต่างจากแผนการสอนหากมีความแตกต่างเกิน </w:t>
                  </w:r>
                  <w:r>
                    <w:rPr>
                      <w:rFonts w:eastAsia="Times New Roman"/>
                      <w:sz w:val="28"/>
                    </w:rPr>
                    <w:t>25%</w:t>
                  </w: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บทนำทั่วไป</w:t>
                  </w:r>
                  <w:r w:rsidRPr="00E10CA4">
                    <w:rPr>
                      <w:sz w:val="24"/>
                      <w:szCs w:val="24"/>
                    </w:rPr>
                    <w:t xml:space="preserve">  </w:t>
                  </w:r>
                  <w:r w:rsidRPr="00E10CA4">
                    <w:rPr>
                      <w:sz w:val="24"/>
                      <w:szCs w:val="24"/>
                      <w:cs/>
                    </w:rPr>
                    <w:t xml:space="preserve">ชีวเคมี และจุลชีววิทยาของอาหารเพื่อเป็นพื้นฐานด้านวิทยาศาสตร์การอาหาร  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rPr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การเน่าของเนื้อและการควบคุมคุณภาพ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ระบบมาตรฐาน </w:t>
                  </w:r>
                  <w:r w:rsidRPr="00E10CA4">
                    <w:rPr>
                      <w:sz w:val="24"/>
                      <w:szCs w:val="24"/>
                    </w:rPr>
                    <w:t>GMP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rPr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การจัดการโรงฆ่าและชำแหละสัตว์ที่ดี 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จุลชีพก่อโรคในเนื้อสัตว์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การเก็บรักษาและขนส่งเนื้อสัตว์และผลิตภัณฑ์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การพยากรณ์ทางจุลชีววิทยา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rPr>
                <w:trHeight w:val="359"/>
              </w:trPr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pStyle w:val="a5"/>
                    <w:spacing w:after="0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E10CA4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 xml:space="preserve">กระบวนการแปรรูปผลิตภัณฑ์เนื้อ 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rPr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การลดการปนเปื้อนจุลชีพในซากเนื้อสัตว์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การทำความสะอาดโรงฆ่าสัตว์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การจัดการขั้นตอนก่อนและหลังการผลิตเนื้อสุกร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 xml:space="preserve">การจัดการขั้นตอนก่อนและหลังการผลิตเนื้อไก่ </w:t>
                  </w:r>
                  <w:r w:rsidRPr="00E10CA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การจัดการขั้นตอนก่อนและหลังการผลิตเนื้อโค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jc w:val="center"/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คุณภาพและระบบการประเมินคุณภาพ</w:t>
                  </w:r>
                  <w:r w:rsidRPr="00E10CA4">
                    <w:rPr>
                      <w:sz w:val="24"/>
                      <w:szCs w:val="24"/>
                    </w:rPr>
                    <w:t xml:space="preserve"> HACCP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351B87" w:rsidP="00351B87">
                  <w:pPr>
                    <w:rPr>
                      <w:sz w:val="24"/>
                      <w:szCs w:val="24"/>
                    </w:rPr>
                  </w:pPr>
                  <w:r w:rsidRPr="00E10CA4">
                    <w:rPr>
                      <w:sz w:val="24"/>
                      <w:szCs w:val="24"/>
                      <w:cs/>
                    </w:rPr>
                    <w:t>การนำเสนองาน</w:t>
                  </w:r>
                </w:p>
                <w:p w:rsidR="00351B87" w:rsidRPr="00E10CA4" w:rsidRDefault="00351B87" w:rsidP="00351B8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E10CA4">
                    <w:rPr>
                      <w:rFonts w:eastAsia="Times New Roman"/>
                      <w:sz w:val="24"/>
                      <w:szCs w:val="24"/>
                      <w:cs/>
                    </w:rPr>
                    <w:t>การควบคุมจุลชีพในอาหารที่มาจากปศุสัตว์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  <w:tbl>
            <w:tblPr>
              <w:tblW w:w="878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89"/>
            </w:tblGrid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E65B25" w:rsidTr="00351B87">
              <w:trPr>
                <w:tblCellSpacing w:w="0" w:type="dxa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5B25" w:rsidRDefault="00E65B25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tbl>
            <w:tblPr>
              <w:tblStyle w:val="a4"/>
              <w:tblW w:w="0" w:type="auto"/>
              <w:tblLook w:val="04A0"/>
            </w:tblPr>
            <w:tblGrid>
              <w:gridCol w:w="3256"/>
              <w:gridCol w:w="1701"/>
              <w:gridCol w:w="1559"/>
              <w:gridCol w:w="2408"/>
            </w:tblGrid>
            <w:tr w:rsidR="00351B87" w:rsidTr="00351B87">
              <w:tc>
                <w:tcPr>
                  <w:tcW w:w="3256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หัวข้อ</w:t>
                  </w: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  <w:r>
                    <w:rPr>
                      <w:rFonts w:eastAsia="Times New Roman" w:hint="cs"/>
                      <w:sz w:val="28"/>
                      <w:cs/>
                    </w:rPr>
                    <w:t>(ปฏิบัติการ)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Style w:val="1"/>
                      <w:rFonts w:eastAsia="Times New Roman"/>
                      <w:sz w:val="28"/>
                    </w:rPr>
                  </w:pPr>
                  <w:r>
                    <w:rPr>
                      <w:rStyle w:val="1"/>
                      <w:rFonts w:eastAsia="Times New Roman"/>
                      <w:sz w:val="28"/>
                      <w:cs/>
                    </w:rPr>
                    <w:t>จำนวนชั่วโมงตาม</w:t>
                  </w:r>
                </w:p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Style w:val="1"/>
                      <w:rFonts w:eastAsia="Times New Roman"/>
                      <w:sz w:val="28"/>
                      <w:cs/>
                    </w:rPr>
                    <w:t>แผนการสอน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Style w:val="1"/>
                      <w:rFonts w:eastAsia="Times New Roman"/>
                      <w:sz w:val="28"/>
                    </w:rPr>
                  </w:pPr>
                  <w:r>
                    <w:rPr>
                      <w:rStyle w:val="1"/>
                      <w:rFonts w:eastAsia="Times New Roman"/>
                      <w:sz w:val="28"/>
                      <w:cs/>
                    </w:rPr>
                    <w:t>จำนวนชั่วโมงที่</w:t>
                  </w:r>
                </w:p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Style w:val="1"/>
                      <w:rFonts w:eastAsia="Times New Roman"/>
                      <w:sz w:val="28"/>
                      <w:cs/>
                    </w:rPr>
                    <w:t>สอนจริง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เหตุผลที่การสอนจริงต่างจากแผนการสอนหากมีความแตกต่างเกิน </w:t>
                  </w:r>
                  <w:r>
                    <w:rPr>
                      <w:rFonts w:eastAsia="Times New Roman"/>
                      <w:sz w:val="28"/>
                    </w:rPr>
                    <w:t>25%</w:t>
                  </w: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61387F" w:rsidP="00351B87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แนะนำห้องปฏิบัติการ เครื่องมือ การฝึกปฏิบัติเบื้องต้นทางแบคทีเรีย และระบบของห้องปฏิบัติการ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61387F" w:rsidTr="00351B87">
              <w:tc>
                <w:tcPr>
                  <w:tcW w:w="3256" w:type="dxa"/>
                </w:tcPr>
                <w:p w:rsidR="0061387F" w:rsidRPr="00A22C6B" w:rsidRDefault="0061387F" w:rsidP="00A17BA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การตรวจนับจำนวนแบคทีเรียทั้งหมด  </w:t>
                  </w:r>
                </w:p>
              </w:tc>
              <w:tc>
                <w:tcPr>
                  <w:tcW w:w="1701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61387F" w:rsidRDefault="0061387F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61387F" w:rsidTr="00351B87">
              <w:tc>
                <w:tcPr>
                  <w:tcW w:w="3256" w:type="dxa"/>
                </w:tcPr>
                <w:p w:rsidR="0061387F" w:rsidRPr="00A22C6B" w:rsidRDefault="0061387F" w:rsidP="00A17BA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เทคนิคการเก็บตัวอย่างเพื่อตรวจสารตกค้างในอาหาร</w:t>
                  </w:r>
                </w:p>
              </w:tc>
              <w:tc>
                <w:tcPr>
                  <w:tcW w:w="1701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61387F" w:rsidRDefault="0061387F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61387F" w:rsidTr="00351B87">
              <w:tc>
                <w:tcPr>
                  <w:tcW w:w="3256" w:type="dxa"/>
                </w:tcPr>
                <w:p w:rsidR="0061387F" w:rsidRPr="00A22C6B" w:rsidRDefault="0061387F" w:rsidP="00A17BAE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lastRenderedPageBreak/>
                    <w:t>เทคนิคการเก็บตัวอย่างเพื่อตรวจจุลชีพในอาหาร</w:t>
                  </w:r>
                </w:p>
              </w:tc>
              <w:tc>
                <w:tcPr>
                  <w:tcW w:w="1701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61387F" w:rsidRDefault="0061387F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61387F" w:rsidTr="00351B87">
              <w:tc>
                <w:tcPr>
                  <w:tcW w:w="3256" w:type="dxa"/>
                </w:tcPr>
                <w:p w:rsidR="0061387F" w:rsidRPr="00A22C6B" w:rsidRDefault="0061387F" w:rsidP="00A17BAE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เทคนิคเพื่อตรวจสารพิษในอาหาร      </w:t>
                  </w:r>
                </w:p>
              </w:tc>
              <w:tc>
                <w:tcPr>
                  <w:tcW w:w="1701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61387F" w:rsidRDefault="0061387F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61387F" w:rsidTr="00351B87">
              <w:tc>
                <w:tcPr>
                  <w:tcW w:w="3256" w:type="dxa"/>
                </w:tcPr>
                <w:p w:rsidR="0061387F" w:rsidRPr="00A22C6B" w:rsidRDefault="0061387F" w:rsidP="00A17BAE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การตรวจหาเชื้อ </w:t>
                  </w:r>
                  <w:r w:rsidRPr="00A22C6B">
                    <w:rPr>
                      <w:sz w:val="24"/>
                      <w:szCs w:val="24"/>
                    </w:rPr>
                    <w:t>coliform/</w:t>
                  </w:r>
                  <w:r w:rsidRPr="00A22C6B">
                    <w:rPr>
                      <w:i/>
                      <w:iCs/>
                      <w:sz w:val="24"/>
                      <w:szCs w:val="24"/>
                    </w:rPr>
                    <w:t>E. coli</w:t>
                  </w:r>
                  <w:r w:rsidRPr="00A22C6B">
                    <w:rPr>
                      <w:sz w:val="24"/>
                      <w:szCs w:val="24"/>
                      <w:cs/>
                    </w:rPr>
                    <w:t xml:space="preserve">โดยวิธี </w:t>
                  </w:r>
                  <w:r w:rsidRPr="00A22C6B">
                    <w:rPr>
                      <w:sz w:val="24"/>
                      <w:szCs w:val="24"/>
                    </w:rPr>
                    <w:t xml:space="preserve"> 3M Petri film</w:t>
                  </w:r>
                </w:p>
              </w:tc>
              <w:tc>
                <w:tcPr>
                  <w:tcW w:w="1701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61387F" w:rsidRDefault="0061387F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61387F" w:rsidTr="00351B87">
              <w:tc>
                <w:tcPr>
                  <w:tcW w:w="3256" w:type="dxa"/>
                </w:tcPr>
                <w:p w:rsidR="0061387F" w:rsidRPr="00A22C6B" w:rsidRDefault="0061387F" w:rsidP="00A17BAE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การตรวจสอบผลิตภัณฑ์อาหาร</w:t>
                  </w:r>
                </w:p>
                <w:p w:rsidR="0061387F" w:rsidRPr="00A22C6B" w:rsidRDefault="0061387F" w:rsidP="00A17BAE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โดยประสาทสัมผัส</w:t>
                  </w:r>
                </w:p>
              </w:tc>
              <w:tc>
                <w:tcPr>
                  <w:tcW w:w="1701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61387F" w:rsidRDefault="0061387F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61387F" w:rsidTr="00351B87">
              <w:trPr>
                <w:trHeight w:val="359"/>
              </w:trPr>
              <w:tc>
                <w:tcPr>
                  <w:tcW w:w="3256" w:type="dxa"/>
                </w:tcPr>
                <w:p w:rsidR="0061387F" w:rsidRPr="00A22C6B" w:rsidRDefault="0061387F" w:rsidP="00A17BAE">
                  <w:pPr>
                    <w:rPr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การตรวจการปลอมปนเนื้อสัตว์</w:t>
                  </w:r>
                </w:p>
              </w:tc>
              <w:tc>
                <w:tcPr>
                  <w:tcW w:w="1701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61387F" w:rsidRDefault="0061387F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61387F" w:rsidTr="00351B87">
              <w:tc>
                <w:tcPr>
                  <w:tcW w:w="3256" w:type="dxa"/>
                </w:tcPr>
                <w:p w:rsidR="0061387F" w:rsidRPr="00A22C6B" w:rsidRDefault="0061387F" w:rsidP="00A17BAE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การตรวจหาเชื้อ </w:t>
                  </w:r>
                  <w:r w:rsidRPr="00A22C6B">
                    <w:rPr>
                      <w:sz w:val="24"/>
                      <w:szCs w:val="24"/>
                    </w:rPr>
                    <w:t xml:space="preserve"> LAB I</w:t>
                  </w:r>
                </w:p>
                <w:p w:rsidR="0061387F" w:rsidRPr="00A22C6B" w:rsidRDefault="0061387F" w:rsidP="00A17BA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61387F" w:rsidRDefault="0061387F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61387F" w:rsidTr="00351B87">
              <w:tc>
                <w:tcPr>
                  <w:tcW w:w="3256" w:type="dxa"/>
                </w:tcPr>
                <w:p w:rsidR="0061387F" w:rsidRPr="00A22C6B" w:rsidRDefault="0061387F" w:rsidP="00A17B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 xml:space="preserve">การตรวจหาเชื้อ </w:t>
                  </w:r>
                  <w:r w:rsidRPr="00A22C6B">
                    <w:rPr>
                      <w:sz w:val="24"/>
                      <w:szCs w:val="24"/>
                    </w:rPr>
                    <w:t>LAB II</w:t>
                  </w:r>
                </w:p>
                <w:p w:rsidR="0061387F" w:rsidRPr="00A22C6B" w:rsidRDefault="0061387F" w:rsidP="00A17BA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61387F" w:rsidRDefault="0061387F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61387F" w:rsidTr="00351B87">
              <w:tc>
                <w:tcPr>
                  <w:tcW w:w="3256" w:type="dxa"/>
                </w:tcPr>
                <w:p w:rsidR="0061387F" w:rsidRPr="00A22C6B" w:rsidRDefault="0061387F" w:rsidP="00A17BAE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การทำสลบและการฆ่าในสัตว์</w:t>
                  </w:r>
                </w:p>
                <w:p w:rsidR="0061387F" w:rsidRPr="00A22C6B" w:rsidRDefault="0061387F" w:rsidP="00A17BA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61387F" w:rsidRDefault="0061387F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61387F" w:rsidTr="00351B87">
              <w:tc>
                <w:tcPr>
                  <w:tcW w:w="3256" w:type="dxa"/>
                </w:tcPr>
                <w:p w:rsidR="0061387F" w:rsidRPr="00A22C6B" w:rsidRDefault="0061387F" w:rsidP="00A17BAE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</w:rPr>
                    <w:t>Equipment  and devices swab test  I</w:t>
                  </w:r>
                </w:p>
                <w:p w:rsidR="0061387F" w:rsidRPr="00A22C6B" w:rsidRDefault="0061387F" w:rsidP="00A17BA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61387F" w:rsidRDefault="0061387F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61387F" w:rsidTr="00351B87">
              <w:tc>
                <w:tcPr>
                  <w:tcW w:w="3256" w:type="dxa"/>
                </w:tcPr>
                <w:p w:rsidR="0061387F" w:rsidRPr="00A22C6B" w:rsidRDefault="0061387F" w:rsidP="00A17BAE">
                  <w:pPr>
                    <w:rPr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</w:rPr>
                    <w:t>Equipment  and devices swab test  II</w:t>
                  </w:r>
                </w:p>
                <w:p w:rsidR="0061387F" w:rsidRPr="00A22C6B" w:rsidRDefault="0061387F" w:rsidP="00A17BA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61387F" w:rsidRDefault="0061387F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61387F" w:rsidTr="00351B87">
              <w:tc>
                <w:tcPr>
                  <w:tcW w:w="3256" w:type="dxa"/>
                </w:tcPr>
                <w:p w:rsidR="0061387F" w:rsidRPr="00A22C6B" w:rsidRDefault="0061387F" w:rsidP="00A17BAE">
                  <w:pPr>
                    <w:rPr>
                      <w:rFonts w:eastAsia="Times New Roman"/>
                      <w:sz w:val="24"/>
                      <w:szCs w:val="24"/>
                      <w:cs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การตรวจประเมินระบบ</w:t>
                  </w:r>
                  <w:r w:rsidRPr="00A22C6B">
                    <w:rPr>
                      <w:sz w:val="24"/>
                      <w:szCs w:val="24"/>
                    </w:rPr>
                    <w:t xml:space="preserve"> HACCP</w:t>
                  </w:r>
                </w:p>
              </w:tc>
              <w:tc>
                <w:tcPr>
                  <w:tcW w:w="1701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1387F" w:rsidRDefault="0061387F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61387F" w:rsidRDefault="0061387F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c>
                <w:tcPr>
                  <w:tcW w:w="3256" w:type="dxa"/>
                </w:tcPr>
                <w:p w:rsidR="00351B87" w:rsidRPr="00E10CA4" w:rsidRDefault="0061387F" w:rsidP="00351B8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22C6B">
                    <w:rPr>
                      <w:sz w:val="24"/>
                      <w:szCs w:val="24"/>
                      <w:cs/>
                    </w:rPr>
                    <w:t>ระบบเอกสาร</w:t>
                  </w:r>
                </w:p>
              </w:tc>
              <w:tc>
                <w:tcPr>
                  <w:tcW w:w="1701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</w:t>
                  </w:r>
                </w:p>
              </w:tc>
              <w:tc>
                <w:tcPr>
                  <w:tcW w:w="2408" w:type="dxa"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  <w:p w:rsidR="00E65B25" w:rsidRDefault="00E65B25" w:rsidP="00351B8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  <w:r>
              <w:rPr>
                <w:rFonts w:eastAsia="Times New Roman"/>
                <w:sz w:val="28"/>
                <w:cs/>
              </w:rPr>
              <w:t xml:space="preserve">หัวข้อที่สอนที่ไม่ครอบคลุมตามแผน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80"/>
              <w:gridCol w:w="3533"/>
              <w:gridCol w:w="2431"/>
            </w:tblGrid>
            <w:tr w:rsidR="00E65B25" w:rsidTr="0061387F">
              <w:trPr>
                <w:tblHeader/>
                <w:tblCellSpacing w:w="0" w:type="dxa"/>
              </w:trPr>
              <w:tc>
                <w:tcPr>
                  <w:tcW w:w="16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หัวข้อที่สอนไม่ครอบคลุมตามแผน </w:t>
                  </w:r>
                  <w:r>
                    <w:rPr>
                      <w:rFonts w:eastAsia="Times New Roman"/>
                      <w:sz w:val="28"/>
                    </w:rPr>
                    <w:t>(</w:t>
                  </w:r>
                  <w:r>
                    <w:rPr>
                      <w:rFonts w:eastAsia="Times New Roman"/>
                      <w:sz w:val="28"/>
                      <w:cs/>
                    </w:rPr>
                    <w:t>ถ้ามี</w:t>
                  </w:r>
                  <w:r>
                    <w:rPr>
                      <w:rFonts w:eastAsia="Times New Roman"/>
                      <w:sz w:val="28"/>
                    </w:rPr>
                    <w:t>)</w:t>
                  </w:r>
                </w:p>
              </w:tc>
              <w:tc>
                <w:tcPr>
                  <w:tcW w:w="19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นัยสำคัญของหัวข้อที่สอนไม่ครอบคลุมตามแผน</w:t>
                  </w:r>
                </w:p>
              </w:tc>
              <w:tc>
                <w:tcPr>
                  <w:tcW w:w="13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แนวทางชดเชย</w:t>
                  </w:r>
                </w:p>
              </w:tc>
            </w:tr>
            <w:tr w:rsidR="00E65B25" w:rsidTr="006138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9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13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65B25" w:rsidRDefault="00E65B25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  <w:tbl>
            <w:tblPr>
              <w:tblW w:w="618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43"/>
              <w:gridCol w:w="2499"/>
              <w:gridCol w:w="45"/>
            </w:tblGrid>
            <w:tr w:rsidR="00351B87" w:rsidTr="00351B87">
              <w:trPr>
                <w:gridAfter w:val="1"/>
                <w:tblCellSpacing w:w="15" w:type="dxa"/>
              </w:trPr>
              <w:tc>
                <w:tcPr>
                  <w:tcW w:w="3016" w:type="pct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3.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ประสิทธิผลของวิธีสอนที่ทำให้เกิดผลการเรียนรู้ตามที่ระบุในรายละเอียดของรายวิชา </w:t>
                  </w:r>
                </w:p>
                <w:tbl>
                  <w:tblPr>
                    <w:tblW w:w="8452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11"/>
                    <w:gridCol w:w="2192"/>
                    <w:gridCol w:w="876"/>
                    <w:gridCol w:w="1788"/>
                    <w:gridCol w:w="1985"/>
                  </w:tblGrid>
                  <w:tr w:rsidR="00351B87" w:rsidTr="00A17BAE">
                    <w:trPr>
                      <w:tblHeader/>
                      <w:tblCellSpacing w:w="0" w:type="dxa"/>
                    </w:trPr>
                    <w:tc>
                      <w:tcPr>
                        <w:tcW w:w="953" w:type="pct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ด้านผลการเรียนรู้</w:t>
                        </w:r>
                      </w:p>
                    </w:tc>
                    <w:tc>
                      <w:tcPr>
                        <w:tcW w:w="1297" w:type="pct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วิธีการสอน</w:t>
                        </w:r>
                      </w:p>
                    </w:tc>
                    <w:tc>
                      <w:tcPr>
                        <w:tcW w:w="51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ประสิทธิผล</w:t>
                        </w:r>
                      </w:p>
                    </w:tc>
                    <w:tc>
                      <w:tcPr>
                        <w:tcW w:w="1058" w:type="pct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ปัญหาของวิธีสอนที่ใช้</w:t>
                        </w:r>
                      </w:p>
                    </w:tc>
                    <w:tc>
                      <w:tcPr>
                        <w:tcW w:w="1174" w:type="pct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ข้อเสนอแนะในการแก้ไข</w:t>
                        </w:r>
                      </w:p>
                    </w:tc>
                  </w:tr>
                  <w:tr w:rsidR="00351B87" w:rsidTr="00A17BAE">
                    <w:trPr>
                      <w:tblHeader/>
                      <w:tblCellSpacing w:w="0" w:type="dxa"/>
                    </w:trPr>
                    <w:tc>
                      <w:tcPr>
                        <w:tcW w:w="953" w:type="pct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7" w:type="pct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1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มี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>/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ไม่มี</w:t>
                        </w:r>
                      </w:p>
                    </w:tc>
                    <w:tc>
                      <w:tcPr>
                        <w:tcW w:w="1058" w:type="pct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74" w:type="pct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  <w:tr w:rsidR="00351B87" w:rsidTr="00A17BAE">
                    <w:trPr>
                      <w:tblCellSpacing w:w="0" w:type="dxa"/>
                    </w:trPr>
                    <w:tc>
                      <w:tcPr>
                        <w:tcW w:w="95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1.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คุณธรรมจริยธรรม</w:t>
                        </w:r>
                      </w:p>
                    </w:tc>
                    <w:tc>
                      <w:tcPr>
                        <w:tcW w:w="129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 xml:space="preserve">1. 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การเรียนรู้จากสถานการณ์จริง </w:t>
                        </w:r>
                        <w:r w:rsidR="00A17BAE" w:rsidRPr="00A22B83">
                          <w:rPr>
                            <w:sz w:val="28"/>
                            <w:cs/>
                          </w:rPr>
                          <w:t>ได้แก่ การมีวินัย</w:t>
                        </w:r>
                        <w:r w:rsidR="00A17BAE">
                          <w:rPr>
                            <w:rFonts w:hint="cs"/>
                            <w:sz w:val="28"/>
                            <w:cs/>
                          </w:rPr>
                          <w:t xml:space="preserve"> ตรงต่อเวลา</w:t>
                        </w:r>
                        <w:r w:rsidR="00A17BAE" w:rsidRPr="00A22B83">
                          <w:rPr>
                            <w:sz w:val="28"/>
                            <w:cs/>
                          </w:rPr>
                          <w:t xml:space="preserve"> </w:t>
                        </w:r>
                        <w:r w:rsidR="00A17BAE">
                          <w:rPr>
                            <w:rFonts w:hint="cs"/>
                            <w:sz w:val="28"/>
                            <w:cs/>
                          </w:rPr>
                          <w:t>ซื่</w:t>
                        </w:r>
                        <w:r w:rsidR="00A17BAE" w:rsidRPr="00A22B83">
                          <w:rPr>
                            <w:sz w:val="28"/>
                            <w:cs/>
                          </w:rPr>
                          <w:t>อสัตย์ รับผิดชอบต่อตนเอง</w:t>
                        </w:r>
                      </w:p>
                    </w:tc>
                    <w:tc>
                      <w:tcPr>
                        <w:tcW w:w="51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มี</w:t>
                        </w:r>
                      </w:p>
                    </w:tc>
                    <w:tc>
                      <w:tcPr>
                        <w:tcW w:w="105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7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  <w:tr w:rsidR="00351B87" w:rsidTr="00A17BAE">
                    <w:trPr>
                      <w:tblCellSpacing w:w="0" w:type="dxa"/>
                    </w:trPr>
                    <w:tc>
                      <w:tcPr>
                        <w:tcW w:w="95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2.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ความรู้</w:t>
                        </w:r>
                      </w:p>
                    </w:tc>
                    <w:tc>
                      <w:tcPr>
                        <w:tcW w:w="129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A17BAE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 xml:space="preserve">1. 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มีการสอนหลากหลาย ได้แก่ การบรรยาย การให้ค้นคว้าด้วยตนเอง </w:t>
                        </w:r>
                        <w:r w:rsidR="00A17BAE">
                          <w:rPr>
                            <w:rFonts w:eastAsia="Times New Roman" w:hint="cs"/>
                            <w:sz w:val="28"/>
                            <w:cs/>
                          </w:rPr>
                          <w:t>นำเสนองานหน้าชั้นเรียน</w:t>
                        </w:r>
                        <w:r w:rsidR="00A17BAE">
                          <w:rPr>
                            <w:rFonts w:eastAsia="Times New Roman"/>
                            <w:sz w:val="28"/>
                            <w:cs/>
                          </w:rPr>
                          <w:t xml:space="preserve"> การให้ค้นคว้าด้วยตนเอง </w:t>
                        </w:r>
                        <w:r w:rsidR="00A17BAE">
                          <w:rPr>
                            <w:rFonts w:eastAsia="Times New Roman" w:hint="cs"/>
                            <w:sz w:val="28"/>
                            <w:cs/>
                          </w:rPr>
                          <w:t>ฝึกปฏิบัติ</w:t>
                        </w:r>
                      </w:p>
                    </w:tc>
                    <w:tc>
                      <w:tcPr>
                        <w:tcW w:w="51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มี</w:t>
                        </w:r>
                      </w:p>
                    </w:tc>
                    <w:tc>
                      <w:tcPr>
                        <w:tcW w:w="105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7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  <w:tr w:rsidR="00351B87" w:rsidTr="00A17BAE">
                    <w:trPr>
                      <w:tblCellSpacing w:w="0" w:type="dxa"/>
                    </w:trPr>
                    <w:tc>
                      <w:tcPr>
                        <w:tcW w:w="95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3.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ทักษะทางปัญญา</w:t>
                        </w:r>
                      </w:p>
                    </w:tc>
                    <w:tc>
                      <w:tcPr>
                        <w:tcW w:w="129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17BAE" w:rsidRDefault="00A17BAE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 xml:space="preserve">1. 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มีการสอนหลากหลาย ได้แก่ </w:t>
                        </w:r>
                        <w:r w:rsidR="00351B87"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การสอนจากรณีศึกษา </w:t>
                        </w:r>
                      </w:p>
                      <w:p w:rsidR="00351B87" w:rsidRDefault="00351B87" w:rsidP="00A17BAE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การให้ค้นคว้าด้วยตนเอง 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การนำเสนองาน </w:t>
                        </w:r>
                        <w:r w:rsidR="00A17BAE">
                          <w:rPr>
                            <w:rFonts w:eastAsia="Times New Roman" w:hint="cs"/>
                            <w:sz w:val="28"/>
                            <w:cs/>
                          </w:rPr>
                          <w:t>ฝึกปฏิบัติ</w:t>
                        </w:r>
                      </w:p>
                    </w:tc>
                    <w:tc>
                      <w:tcPr>
                        <w:tcW w:w="51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มี</w:t>
                        </w:r>
                      </w:p>
                    </w:tc>
                    <w:tc>
                      <w:tcPr>
                        <w:tcW w:w="105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นักศึกษามีพื้นความรู้ต่างกัน จึงทำงานที่ได้รับมอบหมายคุณภาพต่างกัน</w:t>
                        </w:r>
                      </w:p>
                    </w:tc>
                    <w:tc>
                      <w:tcPr>
                        <w:tcW w:w="117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มอบหมายให้อ่านหนังสือก่อนเรียน และการทำ 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 xml:space="preserve">pretest 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เพื่อทราบพื้นฐานของนักศึกษาแต่ละคน</w:t>
                        </w:r>
                      </w:p>
                    </w:tc>
                  </w:tr>
                  <w:tr w:rsidR="00351B87" w:rsidTr="00A17BAE">
                    <w:trPr>
                      <w:tblCellSpacing w:w="0" w:type="dxa"/>
                    </w:trPr>
                    <w:tc>
                      <w:tcPr>
                        <w:tcW w:w="95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4.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ทักษะความสัมพันธ์ระหว่างบุคคลและความรับผิดชอบ</w:t>
                        </w:r>
                      </w:p>
                    </w:tc>
                    <w:tc>
                      <w:tcPr>
                        <w:tcW w:w="129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A17BAE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 xml:space="preserve">1. 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กลยุทธ์การสอนเน้นการมีปฏิสัมพันธ์ระหว่างผู้เรียนกับผู้เรียน ผู้เรียนกับผู้สอน </w:t>
                        </w:r>
                      </w:p>
                    </w:tc>
                    <w:tc>
                      <w:tcPr>
                        <w:tcW w:w="51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มี</w:t>
                        </w:r>
                      </w:p>
                    </w:tc>
                    <w:tc>
                      <w:tcPr>
                        <w:tcW w:w="105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7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  <w:tr w:rsidR="00351B87" w:rsidTr="00A17BAE">
                    <w:trPr>
                      <w:tblCellSpacing w:w="0" w:type="dxa"/>
                    </w:trPr>
                    <w:tc>
                      <w:tcPr>
                        <w:tcW w:w="95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5.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ทักษะการวิเคราะห์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lastRenderedPageBreak/>
                          <w:t>เชิงตัวเลขการสื่อสารและการใช้เทคโนโลยีสารสนเทศ</w:t>
                        </w:r>
                      </w:p>
                    </w:tc>
                    <w:tc>
                      <w:tcPr>
                        <w:tcW w:w="129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lastRenderedPageBreak/>
                          <w:t xml:space="preserve">1. 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มอบหมายงานให้ค้นคว้า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lastRenderedPageBreak/>
                          <w:t xml:space="preserve">และเลือกใช้เทคโนโลยีสารสนเทศ </w:t>
                        </w:r>
                      </w:p>
                    </w:tc>
                    <w:tc>
                      <w:tcPr>
                        <w:tcW w:w="51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lastRenderedPageBreak/>
                          <w:t>มี</w:t>
                        </w:r>
                      </w:p>
                    </w:tc>
                    <w:tc>
                      <w:tcPr>
                        <w:tcW w:w="105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7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4.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ข้อเสนอการดำเนินการเพื่อปรับปรุงวิธีสอน </w:t>
                  </w:r>
                </w:p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 xml:space="preserve">มอบหมายให้อ่านหนังสือก่อนเรียน และการทำ </w:t>
                  </w:r>
                  <w:r>
                    <w:rPr>
                      <w:rFonts w:eastAsia="Times New Roman"/>
                      <w:sz w:val="28"/>
                    </w:rPr>
                    <w:t xml:space="preserve">pretest </w:t>
                  </w:r>
                  <w:r>
                    <w:rPr>
                      <w:rFonts w:eastAsia="Times New Roman"/>
                      <w:sz w:val="28"/>
                      <w:cs/>
                    </w:rPr>
                    <w:t>เพื่อทราบพื้นฐานของนักศึกษาแต่ละคน</w:t>
                  </w:r>
                </w:p>
              </w:tc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rPr>
                <w:gridAfter w:val="2"/>
                <w:tblCellSpacing w:w="15" w:type="dxa"/>
              </w:trPr>
              <w:tc>
                <w:tcPr>
                  <w:tcW w:w="3016" w:type="pct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cs/>
                    </w:rPr>
                    <w:lastRenderedPageBreak/>
                    <w:t xml:space="preserve">หมวดที่ </w:t>
                  </w:r>
                  <w:r>
                    <w:rPr>
                      <w:rFonts w:eastAsia="Times New Roman"/>
                      <w:b/>
                      <w:bCs/>
                      <w:sz w:val="28"/>
                    </w:rPr>
                    <w:t xml:space="preserve">3 </w:t>
                  </w:r>
                  <w:r>
                    <w:rPr>
                      <w:rFonts w:eastAsia="Times New Roman"/>
                      <w:sz w:val="28"/>
                      <w:cs/>
                    </w:rPr>
                    <w:t>สรุปผลการจัดการเรียนการสอนของรายวิชา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3016" w:type="pct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จำนวนนิสิตที่ลงทะเบียนเรียน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2 </w:t>
                  </w:r>
                  <w:r>
                    <w:rPr>
                      <w:rFonts w:eastAsia="Times New Roman"/>
                      <w:sz w:val="28"/>
                      <w:cs/>
                    </w:rPr>
                    <w:t>คน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3016" w:type="pct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2.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จำนวนนิสิตที่คงอยู่เมื่อสิ้นภาคการศึกษา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2 </w:t>
                  </w:r>
                  <w:r>
                    <w:rPr>
                      <w:rFonts w:eastAsia="Times New Roman"/>
                      <w:sz w:val="28"/>
                      <w:cs/>
                    </w:rPr>
                    <w:t>คน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3016" w:type="pct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3.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จำนวนนิสิตที่ถอน </w:t>
                  </w:r>
                  <w:r>
                    <w:rPr>
                      <w:rFonts w:eastAsia="Times New Roman"/>
                      <w:sz w:val="28"/>
                    </w:rPr>
                    <w:t xml:space="preserve">(W)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0 </w:t>
                  </w:r>
                  <w:r>
                    <w:rPr>
                      <w:rFonts w:eastAsia="Times New Roman"/>
                      <w:sz w:val="28"/>
                      <w:cs/>
                    </w:rPr>
                    <w:t>คน</w:t>
                  </w:r>
                </w:p>
              </w:tc>
            </w:tr>
            <w:tr w:rsidR="00351B87" w:rsidTr="00351B87">
              <w:trPr>
                <w:gridAfter w:val="1"/>
                <w:tblCellSpacing w:w="15" w:type="dxa"/>
              </w:trPr>
              <w:tc>
                <w:tcPr>
                  <w:tcW w:w="3016" w:type="pct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4.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การกระจายของระดับคะแนน </w:t>
                  </w:r>
                  <w:r>
                    <w:rPr>
                      <w:rFonts w:eastAsia="Times New Roman"/>
                      <w:sz w:val="28"/>
                    </w:rPr>
                    <w:t>(</w:t>
                  </w:r>
                  <w:r>
                    <w:rPr>
                      <w:rFonts w:eastAsia="Times New Roman"/>
                      <w:sz w:val="28"/>
                      <w:cs/>
                    </w:rPr>
                    <w:t>เกรด</w:t>
                  </w:r>
                  <w:r>
                    <w:rPr>
                      <w:rFonts w:eastAsia="Times New Roman"/>
                      <w:sz w:val="28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B87" w:rsidRDefault="00351B87" w:rsidP="00351B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1B87" w:rsidTr="00351B87">
              <w:trPr>
                <w:gridAfter w:val="1"/>
                <w:tblCellSpacing w:w="15" w:type="dxa"/>
              </w:trPr>
              <w:tc>
                <w:tcPr>
                  <w:tcW w:w="3016" w:type="pct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35"/>
                    <w:gridCol w:w="2536"/>
                    <w:gridCol w:w="2536"/>
                  </w:tblGrid>
                  <w:tr w:rsidR="00351B87" w:rsidTr="00351B87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24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ระดับคะแนน 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>(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เกรด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ร้อยละ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B+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  <w:cs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5</w:t>
                        </w:r>
                        <w:r w:rsidR="00A768B1"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A768B1" w:rsidP="00A768B1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A768B1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5</w:t>
                        </w:r>
                        <w:r w:rsidR="00351B87"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C+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D+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A768B1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A768B1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ไม่สมบูรณ์ 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>(I)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ผ่าน 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>(P,S)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ไม่ผ่าน 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>(U)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0</w:t>
                        </w:r>
                      </w:p>
                    </w:tc>
                  </w:tr>
                </w:tbl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B87" w:rsidRDefault="00351B87" w:rsidP="00351B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3016" w:type="pct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5.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ปัจจัยที่ทำให้ระดับคะแนนผิดปกติ </w:t>
                  </w:r>
                  <w:r>
                    <w:rPr>
                      <w:rFonts w:eastAsia="Times New Roman"/>
                      <w:sz w:val="28"/>
                    </w:rPr>
                    <w:t>(</w:t>
                  </w:r>
                  <w:r>
                    <w:rPr>
                      <w:rFonts w:eastAsia="Times New Roman"/>
                      <w:sz w:val="28"/>
                      <w:cs/>
                    </w:rPr>
                    <w:t>ถ้ามี</w:t>
                  </w:r>
                  <w:r>
                    <w:rPr>
                      <w:rFonts w:eastAsia="Times New Roman"/>
                      <w:sz w:val="28"/>
                    </w:rPr>
                    <w:t xml:space="preserve">)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rPr>
                <w:gridAfter w:val="1"/>
                <w:tblCellSpacing w:w="15" w:type="dxa"/>
              </w:trPr>
              <w:tc>
                <w:tcPr>
                  <w:tcW w:w="3016" w:type="pct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6.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ความคลาดเคลื่อนจากแผนการประเมินที่กำหนดไว้ในรายละเอียดรายวิชา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B87" w:rsidRDefault="00351B87" w:rsidP="00351B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1B87" w:rsidTr="00351B87">
              <w:trPr>
                <w:gridAfter w:val="1"/>
                <w:tblCellSpacing w:w="15" w:type="dxa"/>
              </w:trPr>
              <w:tc>
                <w:tcPr>
                  <w:tcW w:w="3016" w:type="pct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6.1 </w:t>
                  </w:r>
                  <w:r>
                    <w:rPr>
                      <w:rFonts w:eastAsia="Times New Roman"/>
                      <w:sz w:val="28"/>
                      <w:cs/>
                    </w:rPr>
                    <w:t>ความคลาดเคลื่อนด้านกำหนดเวลาการประเมิน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B87" w:rsidRDefault="00351B87" w:rsidP="00351B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1B87" w:rsidTr="00351B87">
              <w:trPr>
                <w:gridAfter w:val="1"/>
                <w:tblCellSpacing w:w="15" w:type="dxa"/>
              </w:trPr>
              <w:tc>
                <w:tcPr>
                  <w:tcW w:w="3016" w:type="pct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26"/>
                    <w:gridCol w:w="4226"/>
                  </w:tblGrid>
                  <w:tr w:rsidR="00351B87" w:rsidTr="00351B87">
                    <w:trPr>
                      <w:tblHeader/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ความคาดเคลื่อนด้านกำหนดเวลาประเมิน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เหตุผล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B87" w:rsidRDefault="00351B87" w:rsidP="00351B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1B87" w:rsidTr="00351B87">
              <w:trPr>
                <w:gridAfter w:val="1"/>
                <w:tblCellSpacing w:w="15" w:type="dxa"/>
              </w:trPr>
              <w:tc>
                <w:tcPr>
                  <w:tcW w:w="3016" w:type="pct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6.2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ความคลาดเคลื่อนด้านวิธีการประเมินผลการเรียนรู้ </w:t>
                  </w:r>
                  <w:r>
                    <w:rPr>
                      <w:rFonts w:eastAsia="Times New Roman"/>
                      <w:sz w:val="28"/>
                    </w:rPr>
                    <w:t>(</w:t>
                  </w:r>
                  <w:r>
                    <w:rPr>
                      <w:rFonts w:eastAsia="Times New Roman"/>
                      <w:sz w:val="28"/>
                      <w:cs/>
                    </w:rPr>
                    <w:t>ถ้ามี</w:t>
                  </w:r>
                  <w:r>
                    <w:rPr>
                      <w:rFonts w:eastAsia="Times New Roman"/>
                      <w:sz w:val="28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B87" w:rsidRDefault="00351B87" w:rsidP="00351B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1B87" w:rsidTr="00351B87">
              <w:trPr>
                <w:gridAfter w:val="1"/>
                <w:tblCellSpacing w:w="15" w:type="dxa"/>
              </w:trPr>
              <w:tc>
                <w:tcPr>
                  <w:tcW w:w="3016" w:type="pct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26"/>
                    <w:gridCol w:w="4226"/>
                  </w:tblGrid>
                  <w:tr w:rsidR="00351B87" w:rsidTr="00351B87">
                    <w:trPr>
                      <w:tblHeader/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A768B1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ความคาดเคลื่อนด้านวิธีการประเมินผลการเรียนรู้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เหตุผล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B87" w:rsidRDefault="00351B87" w:rsidP="00351B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1B87" w:rsidTr="00351B87">
              <w:trPr>
                <w:gridAfter w:val="1"/>
                <w:tblCellSpacing w:w="15" w:type="dxa"/>
              </w:trPr>
              <w:tc>
                <w:tcPr>
                  <w:tcW w:w="3016" w:type="pct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7.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การทวนสอบผลสัมฤทธิ์ของนิสิต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B87" w:rsidRDefault="00351B87" w:rsidP="00351B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1B87" w:rsidTr="00351B87">
              <w:trPr>
                <w:gridAfter w:val="1"/>
                <w:tblCellSpacing w:w="15" w:type="dxa"/>
              </w:trPr>
              <w:tc>
                <w:tcPr>
                  <w:tcW w:w="3016" w:type="pct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26"/>
                    <w:gridCol w:w="4226"/>
                  </w:tblGrid>
                  <w:tr w:rsidR="00351B87" w:rsidTr="00351B87">
                    <w:trPr>
                      <w:tblHeader/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วิธีการทวนสอบ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สรุปผลการทวนสอบ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การสอบถามความตั้งใจเรียน และดูงานที่นักศึกษาได้รับมอบหมาย และผลการสอบจากคณาจารย์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แนวโน้มการให้คะแนนของนักศึกษาจากคณาจารย์แต่ละคนเป็นไปรูปแบบเดียวกัน</w:t>
                        </w:r>
                      </w:p>
                    </w:tc>
                  </w:tr>
                </w:tbl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B87" w:rsidRDefault="00351B87" w:rsidP="00351B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1B87" w:rsidRDefault="00351B87" w:rsidP="00351B87">
            <w:pPr>
              <w:rPr>
                <w:rFonts w:eastAsia="Times New Roman"/>
                <w:vanish/>
                <w:sz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19"/>
              <w:gridCol w:w="141"/>
            </w:tblGrid>
            <w:tr w:rsidR="00351B87" w:rsidTr="00351B87">
              <w:trPr>
                <w:trHeight w:val="420"/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cs/>
                    </w:rPr>
                    <w:t xml:space="preserve">หมวดที่ </w:t>
                  </w:r>
                  <w:r>
                    <w:rPr>
                      <w:rFonts w:eastAsia="Times New Roman"/>
                      <w:b/>
                      <w:bCs/>
                      <w:sz w:val="28"/>
                    </w:rPr>
                    <w:t xml:space="preserve">4 </w:t>
                  </w:r>
                  <w:r>
                    <w:rPr>
                      <w:rFonts w:eastAsia="Times New Roman"/>
                      <w:sz w:val="28"/>
                      <w:cs/>
                    </w:rPr>
                    <w:t>ปัญหาและผลกระทบต่อการดำเนินการ</w:t>
                  </w:r>
                </w:p>
              </w:tc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ประเด็นด้านทรัพยากรประกอบการเรียนและสิ่งอำนวยความสะดวก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4659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27"/>
                    <w:gridCol w:w="3823"/>
                  </w:tblGrid>
                  <w:tr w:rsidR="00351B87" w:rsidTr="00A17BAE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268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ปัญหาในการใช้ทรัพยากรประกอบการเรียนการสอน</w:t>
                        </w:r>
                      </w:p>
                    </w:tc>
                    <w:tc>
                      <w:tcPr>
                        <w:tcW w:w="231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ผลกระทบ</w:t>
                        </w:r>
                      </w:p>
                    </w:tc>
                  </w:tr>
                  <w:tr w:rsidR="00351B87" w:rsidTr="00A17BA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A17BAE" w:rsidP="00A17BAE">
                        <w:pPr>
                          <w:jc w:val="center"/>
                          <w:rPr>
                            <w:rFonts w:eastAsia="Times New Roman" w:hint="cs"/>
                            <w:sz w:val="28"/>
                            <w:cs/>
                          </w:rPr>
                        </w:pPr>
                        <w:r>
                          <w:rPr>
                            <w:rFonts w:eastAsia="Times New Roman" w:hint="cs"/>
                            <w:sz w:val="28"/>
                            <w:cs/>
                          </w:rPr>
                          <w:t>เครื่องฉายวิดิทัศน์ประกอบการสอนประสิทธิภาพลดลง</w:t>
                        </w:r>
                      </w:p>
                    </w:tc>
                    <w:tc>
                      <w:tcPr>
                        <w:tcW w:w="231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987E52" w:rsidP="00B97AD3">
                        <w:pPr>
                          <w:jc w:val="center"/>
                          <w:rPr>
                            <w:rFonts w:eastAsia="Times New Roman" w:hint="cs"/>
                            <w:sz w:val="28"/>
                            <w:cs/>
                          </w:rPr>
                        </w:pPr>
                        <w:r>
                          <w:rPr>
                            <w:rFonts w:eastAsia="Times New Roman" w:hint="cs"/>
                            <w:sz w:val="28"/>
                            <w:cs/>
                          </w:rPr>
                          <w:t>สีสั</w:t>
                        </w:r>
                        <w:r w:rsidR="00B97AD3">
                          <w:rPr>
                            <w:rFonts w:eastAsia="Times New Roman" w:hint="cs"/>
                            <w:sz w:val="28"/>
                            <w:cs/>
                          </w:rPr>
                          <w:t>รร</w:t>
                        </w:r>
                        <w:r>
                          <w:rPr>
                            <w:rFonts w:eastAsia="Times New Roman" w:hint="cs"/>
                            <w:sz w:val="28"/>
                            <w:cs/>
                          </w:rPr>
                          <w:t>ภาพ และการมองตัวอักษรจึงไม่คมชัด</w:t>
                        </w:r>
                      </w:p>
                    </w:tc>
                  </w:tr>
                </w:tbl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lastRenderedPageBreak/>
                    <w:t xml:space="preserve">2.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ประเด็นด้านการบริหารและองค์กร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27"/>
                    <w:gridCol w:w="4427"/>
                  </w:tblGrid>
                  <w:tr w:rsidR="00351B87" w:rsidTr="00351B87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ปัญหาด้านการบริหารและองค์กร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ผลกระทบต่อผลการเรียนรู้ของนักศึกษา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</w:tr>
                </w:tbl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rPr>
                <w:trHeight w:val="420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cs/>
                    </w:rPr>
                    <w:t xml:space="preserve">หมวดที่ </w:t>
                  </w:r>
                  <w:r>
                    <w:rPr>
                      <w:rFonts w:eastAsia="Times New Roman"/>
                      <w:b/>
                      <w:bCs/>
                      <w:sz w:val="28"/>
                    </w:rPr>
                    <w:t xml:space="preserve">5 </w:t>
                  </w:r>
                  <w:r>
                    <w:rPr>
                      <w:rFonts w:eastAsia="Times New Roman"/>
                      <w:sz w:val="28"/>
                      <w:cs/>
                    </w:rPr>
                    <w:t>การประเมินรายวิชา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ผลการประเมินรายวิชาโดยนิสิต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1.1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ข้อวิพากษ์ที่สำคัญจากผลการประเมินโดยนักศึกษา </w:t>
                  </w:r>
                  <w:r w:rsidR="00576A93">
                    <w:rPr>
                      <w:rFonts w:eastAsia="Times New Roman"/>
                      <w:sz w:val="28"/>
                    </w:rPr>
                    <w:t xml:space="preserve"> -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1B87" w:rsidRDefault="00351B87" w:rsidP="00576A93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1.2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ความเห็นของอาจารย์ผู้สอนต่อข้อวิพากษ์ตามข้อ </w:t>
                  </w:r>
                  <w:r>
                    <w:rPr>
                      <w:rFonts w:eastAsia="Times New Roman"/>
                      <w:sz w:val="28"/>
                    </w:rPr>
                    <w:t xml:space="preserve">1.1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  <w:cs/>
                    </w:rPr>
                    <w:t>นักศึกษามีพื้นฐานการค้นคว้า หรือไม่หางานวิจัยที่ทันสมัย หรือมีพื้นฐานภาษาอังกฤษที่ไม่มากทำให้นำเสนองานได้ไม่ดีเท่าที่ควร นักศึกษาไม่ค้นคว้าเอกสารเพิ่มเติมที่มอบให้ศึกษาก่อนเรียน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2.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ผลการประเมินโดยวิธีอื่น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2.1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ข้อวิพากษ์ที่สำคัญจากผลการประเมินโดยวิธีอื่น </w:t>
                  </w:r>
                  <w:r w:rsidR="00576A93">
                    <w:rPr>
                      <w:rFonts w:eastAsia="Times New Roman"/>
                      <w:sz w:val="28"/>
                    </w:rPr>
                    <w:t>-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2.2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ความเห็นของอาจารย์ผู้สอนต่อข้อวิพากษ์ตามข้อ </w:t>
                  </w:r>
                  <w:r>
                    <w:rPr>
                      <w:rFonts w:eastAsia="Times New Roman"/>
                      <w:sz w:val="28"/>
                    </w:rPr>
                    <w:t xml:space="preserve">2.1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</w:p>
              </w:tc>
            </w:tr>
          </w:tbl>
          <w:p w:rsidR="00351B87" w:rsidRDefault="00351B87" w:rsidP="00351B87">
            <w:pPr>
              <w:rPr>
                <w:rFonts w:eastAsia="Times New Roman"/>
                <w:vanish/>
                <w:sz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0"/>
            </w:tblGrid>
            <w:tr w:rsidR="00351B87" w:rsidTr="00351B87">
              <w:trPr>
                <w:trHeight w:val="420"/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cs/>
                    </w:rPr>
                    <w:t xml:space="preserve">หมวดที่ </w:t>
                  </w:r>
                  <w:r>
                    <w:rPr>
                      <w:rFonts w:eastAsia="Times New Roman"/>
                      <w:b/>
                      <w:bCs/>
                      <w:sz w:val="28"/>
                    </w:rPr>
                    <w:t>6 :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 แผนการปรับปรุง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1.1 </w:t>
                  </w:r>
                  <w:r>
                    <w:rPr>
                      <w:rFonts w:eastAsia="Times New Roman"/>
                      <w:sz w:val="28"/>
                      <w:cs/>
                    </w:rPr>
                    <w:t>การปรับปรุงตามแผนที่เสนอในภาคการศึกษา</w:t>
                  </w:r>
                  <w:r>
                    <w:rPr>
                      <w:rFonts w:eastAsia="Times New Roman"/>
                      <w:sz w:val="28"/>
                    </w:rPr>
                    <w:t>/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ปีการศึกษาที่ผ่านมา </w:t>
                  </w:r>
                  <w:r>
                    <w:rPr>
                      <w:rFonts w:eastAsia="Times New Roman"/>
                      <w:sz w:val="28"/>
                    </w:rPr>
                    <w:t xml:space="preserve">: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27"/>
                    <w:gridCol w:w="4427"/>
                  </w:tblGrid>
                  <w:tr w:rsidR="00351B87" w:rsidTr="00351B87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24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สิ่งที่ปรับปรุงตามแผนการสอน</w:t>
                        </w:r>
                      </w:p>
                    </w:tc>
                    <w:tc>
                      <w:tcPr>
                        <w:tcW w:w="24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ผลการดำเนินการ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87E52" w:rsidRDefault="00351B87" w:rsidP="00987E52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-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ส่งเอกสารเกี่ยวกับเนื้อหาพื้นฐานรายวิชาให้นักศึกษาทุกคนได้ศึกษาด้วยตนเอง </w:t>
                        </w:r>
                        <w:r w:rsidR="00987E52">
                          <w:rPr>
                            <w:rFonts w:eastAsia="Times New Roman" w:hint="cs"/>
                            <w:sz w:val="28"/>
                            <w:cs/>
                          </w:rPr>
                          <w:t xml:space="preserve">ทางระบบ </w:t>
                        </w:r>
                        <w:r w:rsidR="00987E52">
                          <w:rPr>
                            <w:rFonts w:eastAsia="Times New Roman"/>
                            <w:sz w:val="28"/>
                          </w:rPr>
                          <w:t>e-mail</w:t>
                        </w:r>
                      </w:p>
                      <w:p w:rsidR="00351B87" w:rsidRDefault="00351B87" w:rsidP="00987E52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-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มีการให้นักศึกษาทำประวัติและทราบความมุ่งหวังของนักศึกษา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87E52" w:rsidRDefault="00351B87" w:rsidP="00987E52">
                        <w:pPr>
                          <w:rPr>
                            <w:rFonts w:eastAsia="Times New Roman" w:hint="cs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-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นักศึกษาบางคนก็ไม่ได้ค้นคว้าจากเอกสารที่ให้ สังเกตจากการนำเสนองานหน้าชั้นเรียน</w:t>
                        </w:r>
                      </w:p>
                      <w:p w:rsidR="00351B87" w:rsidRDefault="00351B87" w:rsidP="00987E52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>-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คณาจารย์เข้าในพื้นฐานด้านการเรียนและความมุ่งหวังนักศึกษาได้ดีขึ้น</w:t>
                        </w:r>
                      </w:p>
                    </w:tc>
                  </w:tr>
                </w:tbl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1.2 </w:t>
                  </w:r>
                  <w:r>
                    <w:rPr>
                      <w:rFonts w:eastAsia="Times New Roman"/>
                      <w:sz w:val="28"/>
                      <w:cs/>
                    </w:rPr>
                    <w:t>สิ่งที่ไม่ได้ดำเนินการ หรือดำเนินการไม่เสร็จสมบูรณ์ตามแผนที่เสนอในภาคการศึกษา</w:t>
                  </w:r>
                  <w:r>
                    <w:rPr>
                      <w:rFonts w:eastAsia="Times New Roman"/>
                      <w:sz w:val="28"/>
                    </w:rPr>
                    <w:t>/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ปีการศึกษา ที่ผ่านมา </w:t>
                  </w:r>
                  <w:r>
                    <w:rPr>
                      <w:rFonts w:eastAsia="Times New Roman"/>
                      <w:sz w:val="28"/>
                    </w:rPr>
                    <w:t xml:space="preserve">: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27"/>
                    <w:gridCol w:w="4427"/>
                  </w:tblGrid>
                  <w:tr w:rsidR="00351B87" w:rsidTr="00351B87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24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สิ่งที่ไม่ได้ดำเนินการหรือดำเนินการไม่สมบูรณ์</w:t>
                        </w:r>
                      </w:p>
                    </w:tc>
                    <w:tc>
                      <w:tcPr>
                        <w:tcW w:w="24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เหตุผล</w:t>
                        </w:r>
                      </w:p>
                    </w:tc>
                  </w:tr>
                  <w:tr w:rsidR="00351B87" w:rsidTr="00351B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-</w:t>
                        </w:r>
                      </w:p>
                    </w:tc>
                  </w:tr>
                </w:tbl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2.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การดำเนินการอื่นๆ ในการปรับปรุงรายวิชา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27"/>
                    <w:gridCol w:w="4427"/>
                  </w:tblGrid>
                  <w:tr w:rsidR="00351B87" w:rsidTr="00987E52">
                    <w:trPr>
                      <w:tblHeader/>
                      <w:tblCellSpacing w:w="0" w:type="dxa"/>
                    </w:trPr>
                    <w:tc>
                      <w:tcPr>
                        <w:tcW w:w="24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สิ่งที่ปรับปรุงใหม่</w:t>
                        </w:r>
                      </w:p>
                    </w:tc>
                    <w:tc>
                      <w:tcPr>
                        <w:tcW w:w="24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ผลที่เกิดขึ้น</w:t>
                        </w:r>
                      </w:p>
                    </w:tc>
                  </w:tr>
                  <w:tr w:rsidR="00351B87" w:rsidTr="00987E5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987E52">
                        <w:pPr>
                          <w:rPr>
                            <w:rFonts w:eastAsia="Times New Roman" w:hint="cs"/>
                            <w:sz w:val="28"/>
                            <w:cs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-</w:t>
                        </w:r>
                        <w:r w:rsidR="00987E52">
                          <w:rPr>
                            <w:rFonts w:eastAsia="Times New Roman" w:hint="cs"/>
                            <w:sz w:val="28"/>
                            <w:cs/>
                          </w:rPr>
                          <w:t xml:space="preserve">มีการฝึกปฏิบัติพื้นฐานทางแบคทีเรียรายบุคคล และแจ้งว่ามีการสอบช่วงปลายภาค อย่างชัดเจน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987E52">
                        <w:pPr>
                          <w:jc w:val="center"/>
                          <w:rPr>
                            <w:rFonts w:eastAsia="Times New Roman" w:hint="cs"/>
                            <w:sz w:val="28"/>
                            <w:cs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-</w:t>
                        </w:r>
                        <w:r w:rsidR="00987E52">
                          <w:rPr>
                            <w:rFonts w:eastAsia="Times New Roman" w:hint="cs"/>
                            <w:sz w:val="28"/>
                            <w:cs/>
                          </w:rPr>
                          <w:t>นักศึกษาสนใจ และตระหนักในการปฏิบัติการ</w:t>
                        </w:r>
                      </w:p>
                    </w:tc>
                  </w:tr>
                </w:tbl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3.</w:t>
                  </w:r>
                  <w:r>
                    <w:rPr>
                      <w:rFonts w:eastAsia="Times New Roman"/>
                      <w:sz w:val="28"/>
                      <w:cs/>
                    </w:rPr>
                    <w:t>ข้อเสนอแผนการปรับปรุงสำหรับภาคการศึกษา</w:t>
                  </w:r>
                  <w:r>
                    <w:rPr>
                      <w:rFonts w:eastAsia="Times New Roman"/>
                      <w:sz w:val="28"/>
                    </w:rPr>
                    <w:t>/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ปีการศึกษาต่อไป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48"/>
                    <w:gridCol w:w="2977"/>
                    <w:gridCol w:w="2529"/>
                  </w:tblGrid>
                  <w:tr w:rsidR="00351B87" w:rsidTr="00987E52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189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ข้อเสนอแผนปรับปรุง</w:t>
                        </w:r>
                      </w:p>
                    </w:tc>
                    <w:tc>
                      <w:tcPr>
                        <w:tcW w:w="168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เวลาที่ควรแล้วเสร็จ</w:t>
                        </w:r>
                      </w:p>
                    </w:tc>
                    <w:tc>
                      <w:tcPr>
                        <w:tcW w:w="1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ผู้รับผิดชอบ</w:t>
                        </w:r>
                      </w:p>
                    </w:tc>
                  </w:tr>
                  <w:tr w:rsidR="00351B87" w:rsidTr="00987E52">
                    <w:trPr>
                      <w:tblCellSpacing w:w="0" w:type="dxa"/>
                      <w:jc w:val="center"/>
                    </w:trPr>
                    <w:tc>
                      <w:tcPr>
                        <w:tcW w:w="189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987E52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-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 xml:space="preserve">มอบหมายเอกสารเกี่ยวกับเนื้อหาพื้นฐานรายวิชาให้นักศึกษาทุกคนได้ศึกษาด้วยตนเอง แล้วทำ 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>pretest</w:t>
                        </w:r>
                        <w:r w:rsidR="00B97AD3">
                          <w:rPr>
                            <w:rFonts w:eastAsia="Times New Roman" w:hint="cs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ก่อนเรียน</w:t>
                        </w:r>
                      </w:p>
                      <w:p w:rsidR="00987E52" w:rsidRDefault="00987E52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8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-</w:t>
                        </w: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คาบแรกของการเรียน</w:t>
                        </w:r>
                      </w:p>
                    </w:tc>
                    <w:tc>
                      <w:tcPr>
                        <w:tcW w:w="1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51B87" w:rsidRDefault="00351B87" w:rsidP="00351B87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cs/>
                          </w:rPr>
                          <w:t>ผู้รับผิดชอบรายวิชา</w:t>
                        </w:r>
                      </w:p>
                    </w:tc>
                  </w:tr>
                </w:tbl>
                <w:p w:rsidR="00351B87" w:rsidRDefault="00351B87" w:rsidP="00351B87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4.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ข้อเสนอแนะของอาจารย์ผู้รับผิดชอบรายวิชาต่ออาจารย์ผู้รับผิดชอบหลักสูตร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4.1 </w:t>
                  </w:r>
                  <w:r>
                    <w:rPr>
                      <w:rFonts w:eastAsia="Times New Roman"/>
                      <w:sz w:val="28"/>
                      <w:cs/>
                    </w:rPr>
                    <w:t>ด้านการจัดการเรียนการสอน</w:t>
                  </w:r>
                  <w:r>
                    <w:rPr>
                      <w:rFonts w:eastAsia="Times New Roman"/>
                      <w:sz w:val="28"/>
                    </w:rPr>
                    <w:t xml:space="preserve">: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lastRenderedPageBreak/>
                    <w:t>-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4.2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ด้านการประเมินผล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4.3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ด้านทรัพยากรประกอบการเรียนและสิ่งอำนวยความสะดวก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987E52">
                  <w:pPr>
                    <w:rPr>
                      <w:rFonts w:eastAsia="Times New Roman" w:hint="cs"/>
                      <w:sz w:val="28"/>
                      <w:cs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  <w:r w:rsidR="00987E52">
                    <w:rPr>
                      <w:rFonts w:eastAsia="Times New Roman"/>
                      <w:sz w:val="28"/>
                    </w:rPr>
                    <w:t xml:space="preserve"> </w:t>
                  </w:r>
                  <w:r w:rsidR="00987E52">
                    <w:rPr>
                      <w:rFonts w:eastAsia="Times New Roman" w:hint="cs"/>
                      <w:sz w:val="28"/>
                      <w:cs/>
                    </w:rPr>
                    <w:t xml:space="preserve">ขอจัดซื้อเครื่อง </w:t>
                  </w:r>
                  <w:r w:rsidR="00987E52">
                    <w:rPr>
                      <w:rFonts w:eastAsia="Times New Roman"/>
                      <w:sz w:val="28"/>
                    </w:rPr>
                    <w:t xml:space="preserve">Projector  </w:t>
                  </w:r>
                  <w:r w:rsidR="00987E52">
                    <w:rPr>
                      <w:rFonts w:eastAsia="Times New Roman" w:hint="cs"/>
                      <w:sz w:val="28"/>
                      <w:cs/>
                    </w:rPr>
                    <w:t>ชุดใหม่ พร้อมลำโพง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4.4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ด้านการบริหารองค์กร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4.5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ด้านการประเมินรายวิชา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  <w:r w:rsidR="00987E52">
                    <w:rPr>
                      <w:rFonts w:eastAsia="Times New Roman"/>
                      <w:sz w:val="28"/>
                    </w:rPr>
                    <w:t xml:space="preserve">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4.6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ด้านการปรับปรุง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4.7 </w:t>
                  </w:r>
                  <w:r>
                    <w:rPr>
                      <w:rFonts w:eastAsia="Times New Roman"/>
                      <w:sz w:val="28"/>
                      <w:cs/>
                    </w:rPr>
                    <w:t xml:space="preserve">ด้านอื่นๆ </w:t>
                  </w:r>
                </w:p>
              </w:tc>
            </w:tr>
            <w:tr w:rsidR="00351B87" w:rsidTr="00351B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1B87" w:rsidRDefault="00351B87" w:rsidP="00351B87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-</w:t>
                  </w:r>
                </w:p>
              </w:tc>
            </w:tr>
          </w:tbl>
          <w:p w:rsidR="00351B87" w:rsidRDefault="00351B87" w:rsidP="00351B87">
            <w:pPr>
              <w:rPr>
                <w:rFonts w:ascii="Angsana New" w:eastAsia="Times New Roman" w:hAnsi="Angsana New" w:cs="Angsana New"/>
                <w:sz w:val="28"/>
              </w:rPr>
            </w:pPr>
          </w:p>
          <w:p w:rsidR="00E65B25" w:rsidRDefault="00E65B25" w:rsidP="00A768B1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</w:tr>
      <w:tr w:rsidR="00E65B25" w:rsidTr="00351B87">
        <w:trPr>
          <w:gridAfter w:val="2"/>
          <w:tblCellSpacing w:w="15" w:type="dxa"/>
        </w:trPr>
        <w:tc>
          <w:tcPr>
            <w:tcW w:w="0" w:type="auto"/>
            <w:gridSpan w:val="2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</w:tr>
      <w:tr w:rsidR="00E65B25" w:rsidTr="00A768B1">
        <w:trPr>
          <w:tblCellSpacing w:w="15" w:type="dxa"/>
        </w:trPr>
        <w:tc>
          <w:tcPr>
            <w:tcW w:w="1662" w:type="pct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gridSpan w:val="3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gridSpan w:val="3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gridSpan w:val="3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</w:tr>
      <w:tr w:rsidR="00E65B25" w:rsidTr="00351B87">
        <w:trPr>
          <w:tblCellSpacing w:w="15" w:type="dxa"/>
        </w:trPr>
        <w:tc>
          <w:tcPr>
            <w:tcW w:w="0" w:type="auto"/>
            <w:gridSpan w:val="2"/>
            <w:hideMark/>
          </w:tcPr>
          <w:p w:rsidR="00E65B25" w:rsidRDefault="00E65B25" w:rsidP="00351B87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5B25" w:rsidRDefault="00E65B25" w:rsidP="00351B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  <w:tr w:rsidR="00DB424B" w:rsidTr="00351B87">
        <w:trPr>
          <w:tblCellSpacing w:w="15" w:type="dxa"/>
        </w:trPr>
        <w:tc>
          <w:tcPr>
            <w:tcW w:w="0" w:type="auto"/>
            <w:gridSpan w:val="4"/>
            <w:hideMark/>
          </w:tcPr>
          <w:p w:rsidR="00DB424B" w:rsidRDefault="00DB424B" w:rsidP="00351B87">
            <w:pPr>
              <w:rPr>
                <w:rFonts w:eastAsia="Times New Roman"/>
                <w:sz w:val="28"/>
              </w:rPr>
            </w:pPr>
          </w:p>
        </w:tc>
      </w:tr>
    </w:tbl>
    <w:p w:rsidR="00DB424B" w:rsidRDefault="00DB424B" w:rsidP="00DB424B">
      <w:pPr>
        <w:rPr>
          <w:rFonts w:ascii="Angsana New" w:eastAsia="Times New Roman" w:hAnsi="Angsana New" w:cs="Angsana New"/>
          <w:sz w:val="28"/>
        </w:rPr>
      </w:pPr>
    </w:p>
    <w:p w:rsidR="006C57E8" w:rsidRDefault="006C57E8"/>
    <w:sectPr w:rsidR="006C57E8" w:rsidSect="00EA1AA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B1" w:rsidRDefault="00E365B1" w:rsidP="00A17BAE">
      <w:r>
        <w:separator/>
      </w:r>
    </w:p>
  </w:endnote>
  <w:endnote w:type="continuationSeparator" w:id="1">
    <w:p w:rsidR="00E365B1" w:rsidRDefault="00E365B1" w:rsidP="00A1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91579"/>
      <w:docPartObj>
        <w:docPartGallery w:val="Page Numbers (Bottom of Page)"/>
        <w:docPartUnique/>
      </w:docPartObj>
    </w:sdtPr>
    <w:sdtContent>
      <w:p w:rsidR="00A17BAE" w:rsidRDefault="00A17BAE">
        <w:pPr>
          <w:pStyle w:val="a9"/>
          <w:jc w:val="right"/>
        </w:pPr>
        <w:fldSimple w:instr=" PAGE   \* MERGEFORMAT ">
          <w:r w:rsidR="00B97AD3" w:rsidRPr="00B97AD3">
            <w:rPr>
              <w:rFonts w:cs="Calibri"/>
              <w:noProof/>
              <w:szCs w:val="22"/>
              <w:lang w:val="th-TH"/>
            </w:rPr>
            <w:t>4</w:t>
          </w:r>
        </w:fldSimple>
      </w:p>
    </w:sdtContent>
  </w:sdt>
  <w:p w:rsidR="00A17BAE" w:rsidRDefault="00A17B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B1" w:rsidRDefault="00E365B1" w:rsidP="00A17BAE">
      <w:r>
        <w:separator/>
      </w:r>
    </w:p>
  </w:footnote>
  <w:footnote w:type="continuationSeparator" w:id="1">
    <w:p w:rsidR="00E365B1" w:rsidRDefault="00E365B1" w:rsidP="00A17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B424B"/>
    <w:rsid w:val="00004E87"/>
    <w:rsid w:val="00005317"/>
    <w:rsid w:val="00006467"/>
    <w:rsid w:val="000105BD"/>
    <w:rsid w:val="000111C7"/>
    <w:rsid w:val="00014895"/>
    <w:rsid w:val="000202D7"/>
    <w:rsid w:val="00021114"/>
    <w:rsid w:val="00023CAC"/>
    <w:rsid w:val="00023D7E"/>
    <w:rsid w:val="00024458"/>
    <w:rsid w:val="00025073"/>
    <w:rsid w:val="0002779C"/>
    <w:rsid w:val="000302CC"/>
    <w:rsid w:val="0003197A"/>
    <w:rsid w:val="00032992"/>
    <w:rsid w:val="00034F3C"/>
    <w:rsid w:val="000358F4"/>
    <w:rsid w:val="000409FF"/>
    <w:rsid w:val="0004178C"/>
    <w:rsid w:val="00045C98"/>
    <w:rsid w:val="00047F86"/>
    <w:rsid w:val="000523B4"/>
    <w:rsid w:val="00052BE9"/>
    <w:rsid w:val="000534D0"/>
    <w:rsid w:val="00054A77"/>
    <w:rsid w:val="00056388"/>
    <w:rsid w:val="00063EF1"/>
    <w:rsid w:val="00064C94"/>
    <w:rsid w:val="00066B4A"/>
    <w:rsid w:val="00066C1B"/>
    <w:rsid w:val="00067311"/>
    <w:rsid w:val="0007170F"/>
    <w:rsid w:val="00072A76"/>
    <w:rsid w:val="00074819"/>
    <w:rsid w:val="0007559D"/>
    <w:rsid w:val="00076B01"/>
    <w:rsid w:val="000817AC"/>
    <w:rsid w:val="0008195B"/>
    <w:rsid w:val="00081F1C"/>
    <w:rsid w:val="00082209"/>
    <w:rsid w:val="00085EE5"/>
    <w:rsid w:val="000861F9"/>
    <w:rsid w:val="00086F4F"/>
    <w:rsid w:val="0008705A"/>
    <w:rsid w:val="0009120A"/>
    <w:rsid w:val="00092901"/>
    <w:rsid w:val="00092F0A"/>
    <w:rsid w:val="00092FBE"/>
    <w:rsid w:val="000A3453"/>
    <w:rsid w:val="000A400E"/>
    <w:rsid w:val="000A50AE"/>
    <w:rsid w:val="000A6BF6"/>
    <w:rsid w:val="000A785C"/>
    <w:rsid w:val="000B0113"/>
    <w:rsid w:val="000B0B6B"/>
    <w:rsid w:val="000B33EB"/>
    <w:rsid w:val="000B36F2"/>
    <w:rsid w:val="000B46A6"/>
    <w:rsid w:val="000B7A95"/>
    <w:rsid w:val="000C380F"/>
    <w:rsid w:val="000C59D9"/>
    <w:rsid w:val="000C6DA2"/>
    <w:rsid w:val="000D0BD5"/>
    <w:rsid w:val="000D2BFC"/>
    <w:rsid w:val="000D3530"/>
    <w:rsid w:val="000D53E2"/>
    <w:rsid w:val="000D6899"/>
    <w:rsid w:val="000E2107"/>
    <w:rsid w:val="000E7E12"/>
    <w:rsid w:val="000F0CE7"/>
    <w:rsid w:val="000F3556"/>
    <w:rsid w:val="000F4AA0"/>
    <w:rsid w:val="000F7378"/>
    <w:rsid w:val="001038DA"/>
    <w:rsid w:val="00103BB9"/>
    <w:rsid w:val="00104876"/>
    <w:rsid w:val="00106533"/>
    <w:rsid w:val="00112651"/>
    <w:rsid w:val="001158AA"/>
    <w:rsid w:val="00120278"/>
    <w:rsid w:val="0012336A"/>
    <w:rsid w:val="0012448E"/>
    <w:rsid w:val="00124849"/>
    <w:rsid w:val="00124B0C"/>
    <w:rsid w:val="001259F6"/>
    <w:rsid w:val="00125E4C"/>
    <w:rsid w:val="00127385"/>
    <w:rsid w:val="00130CEE"/>
    <w:rsid w:val="00132567"/>
    <w:rsid w:val="001327E5"/>
    <w:rsid w:val="0013396F"/>
    <w:rsid w:val="0014608F"/>
    <w:rsid w:val="00153D68"/>
    <w:rsid w:val="00155365"/>
    <w:rsid w:val="001632D8"/>
    <w:rsid w:val="00163C5D"/>
    <w:rsid w:val="00164D72"/>
    <w:rsid w:val="00165BC3"/>
    <w:rsid w:val="0017283A"/>
    <w:rsid w:val="001729C8"/>
    <w:rsid w:val="00174873"/>
    <w:rsid w:val="00174D9D"/>
    <w:rsid w:val="001763E4"/>
    <w:rsid w:val="00177958"/>
    <w:rsid w:val="00181158"/>
    <w:rsid w:val="00182BA9"/>
    <w:rsid w:val="001900B6"/>
    <w:rsid w:val="00190139"/>
    <w:rsid w:val="00191810"/>
    <w:rsid w:val="00191B23"/>
    <w:rsid w:val="00192278"/>
    <w:rsid w:val="00194B3C"/>
    <w:rsid w:val="0019606F"/>
    <w:rsid w:val="00197B1C"/>
    <w:rsid w:val="001A0FF2"/>
    <w:rsid w:val="001A6542"/>
    <w:rsid w:val="001B01D6"/>
    <w:rsid w:val="001B0719"/>
    <w:rsid w:val="001B1777"/>
    <w:rsid w:val="001B2BCC"/>
    <w:rsid w:val="001B2D91"/>
    <w:rsid w:val="001B4918"/>
    <w:rsid w:val="001B6B3E"/>
    <w:rsid w:val="001C3064"/>
    <w:rsid w:val="001C50FE"/>
    <w:rsid w:val="001C54EE"/>
    <w:rsid w:val="001D1AD4"/>
    <w:rsid w:val="001D382F"/>
    <w:rsid w:val="001D65D4"/>
    <w:rsid w:val="001D76BA"/>
    <w:rsid w:val="001E0743"/>
    <w:rsid w:val="001E2D0F"/>
    <w:rsid w:val="001E5275"/>
    <w:rsid w:val="001E7998"/>
    <w:rsid w:val="001F4B06"/>
    <w:rsid w:val="001F5CC0"/>
    <w:rsid w:val="0020102A"/>
    <w:rsid w:val="00202D5D"/>
    <w:rsid w:val="00203A10"/>
    <w:rsid w:val="002048C2"/>
    <w:rsid w:val="00210D56"/>
    <w:rsid w:val="002160F9"/>
    <w:rsid w:val="00216898"/>
    <w:rsid w:val="002168F0"/>
    <w:rsid w:val="002223FB"/>
    <w:rsid w:val="00222C35"/>
    <w:rsid w:val="00223DA1"/>
    <w:rsid w:val="002332B4"/>
    <w:rsid w:val="00237A41"/>
    <w:rsid w:val="00242146"/>
    <w:rsid w:val="0024370D"/>
    <w:rsid w:val="002453EB"/>
    <w:rsid w:val="00256EB5"/>
    <w:rsid w:val="00262CC2"/>
    <w:rsid w:val="00264E36"/>
    <w:rsid w:val="00265C85"/>
    <w:rsid w:val="002666C1"/>
    <w:rsid w:val="00271CAD"/>
    <w:rsid w:val="00272DB2"/>
    <w:rsid w:val="00273A39"/>
    <w:rsid w:val="00274009"/>
    <w:rsid w:val="00274594"/>
    <w:rsid w:val="00275BEA"/>
    <w:rsid w:val="0027777A"/>
    <w:rsid w:val="00277B75"/>
    <w:rsid w:val="00277F6C"/>
    <w:rsid w:val="002804D3"/>
    <w:rsid w:val="00281199"/>
    <w:rsid w:val="00281F48"/>
    <w:rsid w:val="00283CD9"/>
    <w:rsid w:val="00283DC7"/>
    <w:rsid w:val="002847BE"/>
    <w:rsid w:val="002849B1"/>
    <w:rsid w:val="0028618D"/>
    <w:rsid w:val="00286630"/>
    <w:rsid w:val="00286979"/>
    <w:rsid w:val="0029028D"/>
    <w:rsid w:val="002909E9"/>
    <w:rsid w:val="00292133"/>
    <w:rsid w:val="00292994"/>
    <w:rsid w:val="0029395E"/>
    <w:rsid w:val="00294322"/>
    <w:rsid w:val="002A1D3B"/>
    <w:rsid w:val="002A3B26"/>
    <w:rsid w:val="002A47FF"/>
    <w:rsid w:val="002A4E21"/>
    <w:rsid w:val="002A50B9"/>
    <w:rsid w:val="002A65B2"/>
    <w:rsid w:val="002B0822"/>
    <w:rsid w:val="002B2B32"/>
    <w:rsid w:val="002B462F"/>
    <w:rsid w:val="002B764D"/>
    <w:rsid w:val="002B7FFD"/>
    <w:rsid w:val="002C3A5B"/>
    <w:rsid w:val="002C40CB"/>
    <w:rsid w:val="002C58E2"/>
    <w:rsid w:val="002D2D12"/>
    <w:rsid w:val="002D39C2"/>
    <w:rsid w:val="002D3C25"/>
    <w:rsid w:val="002E0FF8"/>
    <w:rsid w:val="002E2DFA"/>
    <w:rsid w:val="002E2FD2"/>
    <w:rsid w:val="002E41CD"/>
    <w:rsid w:val="002F0579"/>
    <w:rsid w:val="002F07CB"/>
    <w:rsid w:val="002F1AC2"/>
    <w:rsid w:val="002F283E"/>
    <w:rsid w:val="002F4651"/>
    <w:rsid w:val="002F5551"/>
    <w:rsid w:val="002F71A6"/>
    <w:rsid w:val="00305C1E"/>
    <w:rsid w:val="00305DC5"/>
    <w:rsid w:val="00305F9E"/>
    <w:rsid w:val="003071F1"/>
    <w:rsid w:val="00307962"/>
    <w:rsid w:val="00310794"/>
    <w:rsid w:val="003125F2"/>
    <w:rsid w:val="00312E6C"/>
    <w:rsid w:val="00313669"/>
    <w:rsid w:val="003153C4"/>
    <w:rsid w:val="00316DED"/>
    <w:rsid w:val="00321425"/>
    <w:rsid w:val="00323D50"/>
    <w:rsid w:val="00324344"/>
    <w:rsid w:val="00324EF9"/>
    <w:rsid w:val="00326865"/>
    <w:rsid w:val="003328D1"/>
    <w:rsid w:val="00345711"/>
    <w:rsid w:val="00346DBF"/>
    <w:rsid w:val="00350579"/>
    <w:rsid w:val="00351B87"/>
    <w:rsid w:val="00354D7E"/>
    <w:rsid w:val="0035516F"/>
    <w:rsid w:val="0035555E"/>
    <w:rsid w:val="00355E12"/>
    <w:rsid w:val="0035784A"/>
    <w:rsid w:val="003579EA"/>
    <w:rsid w:val="00361B26"/>
    <w:rsid w:val="00362CBE"/>
    <w:rsid w:val="0036774F"/>
    <w:rsid w:val="0037012D"/>
    <w:rsid w:val="00370BE6"/>
    <w:rsid w:val="0037279B"/>
    <w:rsid w:val="00373458"/>
    <w:rsid w:val="00374B69"/>
    <w:rsid w:val="00376840"/>
    <w:rsid w:val="00381D9D"/>
    <w:rsid w:val="00382B02"/>
    <w:rsid w:val="00383E73"/>
    <w:rsid w:val="003840A1"/>
    <w:rsid w:val="0039020A"/>
    <w:rsid w:val="003920C3"/>
    <w:rsid w:val="0039266C"/>
    <w:rsid w:val="00392F61"/>
    <w:rsid w:val="0039320A"/>
    <w:rsid w:val="00396AF8"/>
    <w:rsid w:val="003A18DC"/>
    <w:rsid w:val="003A764A"/>
    <w:rsid w:val="003B02E3"/>
    <w:rsid w:val="003B2DAB"/>
    <w:rsid w:val="003B4F4B"/>
    <w:rsid w:val="003B74E1"/>
    <w:rsid w:val="003B7725"/>
    <w:rsid w:val="003C15C3"/>
    <w:rsid w:val="003C1FBF"/>
    <w:rsid w:val="003C2492"/>
    <w:rsid w:val="003C2E7F"/>
    <w:rsid w:val="003D035F"/>
    <w:rsid w:val="003D040B"/>
    <w:rsid w:val="003D0FAD"/>
    <w:rsid w:val="003D1DBE"/>
    <w:rsid w:val="003D4211"/>
    <w:rsid w:val="003E0FBB"/>
    <w:rsid w:val="003E2CB5"/>
    <w:rsid w:val="003E79D4"/>
    <w:rsid w:val="003F1405"/>
    <w:rsid w:val="003F4E6A"/>
    <w:rsid w:val="003F6276"/>
    <w:rsid w:val="004005DD"/>
    <w:rsid w:val="0040080B"/>
    <w:rsid w:val="00400E9C"/>
    <w:rsid w:val="00402347"/>
    <w:rsid w:val="004023E5"/>
    <w:rsid w:val="00402454"/>
    <w:rsid w:val="00402B02"/>
    <w:rsid w:val="00402DCF"/>
    <w:rsid w:val="00403A6D"/>
    <w:rsid w:val="00404A35"/>
    <w:rsid w:val="00404FE0"/>
    <w:rsid w:val="0040640F"/>
    <w:rsid w:val="00407E32"/>
    <w:rsid w:val="00410F19"/>
    <w:rsid w:val="004117B3"/>
    <w:rsid w:val="0041414D"/>
    <w:rsid w:val="00414C86"/>
    <w:rsid w:val="00415803"/>
    <w:rsid w:val="00415E83"/>
    <w:rsid w:val="004161FB"/>
    <w:rsid w:val="0041705A"/>
    <w:rsid w:val="00421FBD"/>
    <w:rsid w:val="00422722"/>
    <w:rsid w:val="0042348C"/>
    <w:rsid w:val="00423EBF"/>
    <w:rsid w:val="0042590D"/>
    <w:rsid w:val="00427390"/>
    <w:rsid w:val="0043045D"/>
    <w:rsid w:val="00430819"/>
    <w:rsid w:val="00430A57"/>
    <w:rsid w:val="00435473"/>
    <w:rsid w:val="00436B8F"/>
    <w:rsid w:val="00443436"/>
    <w:rsid w:val="0044394D"/>
    <w:rsid w:val="00445C3D"/>
    <w:rsid w:val="00446714"/>
    <w:rsid w:val="004529BE"/>
    <w:rsid w:val="0045641F"/>
    <w:rsid w:val="00457411"/>
    <w:rsid w:val="00457C82"/>
    <w:rsid w:val="00460D33"/>
    <w:rsid w:val="0046217C"/>
    <w:rsid w:val="00463B86"/>
    <w:rsid w:val="00464A9C"/>
    <w:rsid w:val="00464B78"/>
    <w:rsid w:val="0046675B"/>
    <w:rsid w:val="00466980"/>
    <w:rsid w:val="004741AB"/>
    <w:rsid w:val="00474CDE"/>
    <w:rsid w:val="00475A94"/>
    <w:rsid w:val="004778CE"/>
    <w:rsid w:val="00483B4D"/>
    <w:rsid w:val="00485AB0"/>
    <w:rsid w:val="00485FDF"/>
    <w:rsid w:val="004864C0"/>
    <w:rsid w:val="004918DA"/>
    <w:rsid w:val="004920E2"/>
    <w:rsid w:val="0049734B"/>
    <w:rsid w:val="004A33B2"/>
    <w:rsid w:val="004A36BB"/>
    <w:rsid w:val="004A4618"/>
    <w:rsid w:val="004A563F"/>
    <w:rsid w:val="004B0ADC"/>
    <w:rsid w:val="004B4CFD"/>
    <w:rsid w:val="004C02AF"/>
    <w:rsid w:val="004C53D7"/>
    <w:rsid w:val="004D113C"/>
    <w:rsid w:val="004D38A5"/>
    <w:rsid w:val="004D3905"/>
    <w:rsid w:val="004D6C87"/>
    <w:rsid w:val="004E0CD3"/>
    <w:rsid w:val="004E0EF6"/>
    <w:rsid w:val="004E1033"/>
    <w:rsid w:val="004E10D0"/>
    <w:rsid w:val="004E4A66"/>
    <w:rsid w:val="004E5788"/>
    <w:rsid w:val="004E5B8B"/>
    <w:rsid w:val="004E616F"/>
    <w:rsid w:val="004F1D40"/>
    <w:rsid w:val="004F239D"/>
    <w:rsid w:val="004F2E16"/>
    <w:rsid w:val="004F4223"/>
    <w:rsid w:val="004F4BD5"/>
    <w:rsid w:val="004F6042"/>
    <w:rsid w:val="004F7AAA"/>
    <w:rsid w:val="00501150"/>
    <w:rsid w:val="005056C0"/>
    <w:rsid w:val="00506ACA"/>
    <w:rsid w:val="005105DE"/>
    <w:rsid w:val="00511829"/>
    <w:rsid w:val="00516507"/>
    <w:rsid w:val="00520307"/>
    <w:rsid w:val="0052034E"/>
    <w:rsid w:val="00522918"/>
    <w:rsid w:val="00523687"/>
    <w:rsid w:val="0052377D"/>
    <w:rsid w:val="00523FB3"/>
    <w:rsid w:val="005241EF"/>
    <w:rsid w:val="0052454A"/>
    <w:rsid w:val="00526458"/>
    <w:rsid w:val="00532149"/>
    <w:rsid w:val="00532A15"/>
    <w:rsid w:val="00540477"/>
    <w:rsid w:val="005409FE"/>
    <w:rsid w:val="00540D76"/>
    <w:rsid w:val="00540FB7"/>
    <w:rsid w:val="0054436D"/>
    <w:rsid w:val="0054569F"/>
    <w:rsid w:val="00545E2A"/>
    <w:rsid w:val="005478B2"/>
    <w:rsid w:val="00547D46"/>
    <w:rsid w:val="00550FB5"/>
    <w:rsid w:val="005511CE"/>
    <w:rsid w:val="00551C1C"/>
    <w:rsid w:val="0055239E"/>
    <w:rsid w:val="00552E03"/>
    <w:rsid w:val="0055668F"/>
    <w:rsid w:val="00560860"/>
    <w:rsid w:val="00562B32"/>
    <w:rsid w:val="005636D5"/>
    <w:rsid w:val="00565BA2"/>
    <w:rsid w:val="005724F3"/>
    <w:rsid w:val="00572913"/>
    <w:rsid w:val="00576A93"/>
    <w:rsid w:val="005837EC"/>
    <w:rsid w:val="00585402"/>
    <w:rsid w:val="005856EF"/>
    <w:rsid w:val="00585C87"/>
    <w:rsid w:val="00587E1A"/>
    <w:rsid w:val="005900D1"/>
    <w:rsid w:val="00591E09"/>
    <w:rsid w:val="005945DB"/>
    <w:rsid w:val="00596613"/>
    <w:rsid w:val="00596FCA"/>
    <w:rsid w:val="0059772D"/>
    <w:rsid w:val="005A0B07"/>
    <w:rsid w:val="005A47FC"/>
    <w:rsid w:val="005A5811"/>
    <w:rsid w:val="005A6D0B"/>
    <w:rsid w:val="005B5271"/>
    <w:rsid w:val="005B5FCA"/>
    <w:rsid w:val="005D19DF"/>
    <w:rsid w:val="005D5A6E"/>
    <w:rsid w:val="005E0D4C"/>
    <w:rsid w:val="005E360F"/>
    <w:rsid w:val="005E4633"/>
    <w:rsid w:val="005E6BE8"/>
    <w:rsid w:val="005E6D9C"/>
    <w:rsid w:val="005E6F7F"/>
    <w:rsid w:val="006006F2"/>
    <w:rsid w:val="0060241A"/>
    <w:rsid w:val="0060318F"/>
    <w:rsid w:val="0060418B"/>
    <w:rsid w:val="00605759"/>
    <w:rsid w:val="00605F3A"/>
    <w:rsid w:val="006078F3"/>
    <w:rsid w:val="0061094A"/>
    <w:rsid w:val="006121CB"/>
    <w:rsid w:val="00613488"/>
    <w:rsid w:val="00613641"/>
    <w:rsid w:val="0061387F"/>
    <w:rsid w:val="00614A22"/>
    <w:rsid w:val="00615DB9"/>
    <w:rsid w:val="0061635D"/>
    <w:rsid w:val="00617EAA"/>
    <w:rsid w:val="006217A8"/>
    <w:rsid w:val="00622D7D"/>
    <w:rsid w:val="00624DAD"/>
    <w:rsid w:val="006253EA"/>
    <w:rsid w:val="00626C85"/>
    <w:rsid w:val="00627795"/>
    <w:rsid w:val="00630395"/>
    <w:rsid w:val="00630B9E"/>
    <w:rsid w:val="0063385F"/>
    <w:rsid w:val="00635570"/>
    <w:rsid w:val="00635709"/>
    <w:rsid w:val="006357C2"/>
    <w:rsid w:val="00641761"/>
    <w:rsid w:val="00653696"/>
    <w:rsid w:val="00657C82"/>
    <w:rsid w:val="00663944"/>
    <w:rsid w:val="006656B5"/>
    <w:rsid w:val="00674AFF"/>
    <w:rsid w:val="006767E8"/>
    <w:rsid w:val="00681811"/>
    <w:rsid w:val="00683055"/>
    <w:rsid w:val="0069481A"/>
    <w:rsid w:val="0069521A"/>
    <w:rsid w:val="0069599F"/>
    <w:rsid w:val="00696868"/>
    <w:rsid w:val="006A2B13"/>
    <w:rsid w:val="006A2BE7"/>
    <w:rsid w:val="006A4CE6"/>
    <w:rsid w:val="006A60CA"/>
    <w:rsid w:val="006B0C9D"/>
    <w:rsid w:val="006B2254"/>
    <w:rsid w:val="006C05AD"/>
    <w:rsid w:val="006C27AB"/>
    <w:rsid w:val="006C576D"/>
    <w:rsid w:val="006C57E8"/>
    <w:rsid w:val="006C7CD9"/>
    <w:rsid w:val="006D050D"/>
    <w:rsid w:val="006D0A52"/>
    <w:rsid w:val="006D0E2F"/>
    <w:rsid w:val="006D1B94"/>
    <w:rsid w:val="006D1E06"/>
    <w:rsid w:val="006D498D"/>
    <w:rsid w:val="006E5DDD"/>
    <w:rsid w:val="006F0558"/>
    <w:rsid w:val="006F0E52"/>
    <w:rsid w:val="006F1014"/>
    <w:rsid w:val="006F10DA"/>
    <w:rsid w:val="006F1E8A"/>
    <w:rsid w:val="006F30FA"/>
    <w:rsid w:val="00705A2C"/>
    <w:rsid w:val="00706554"/>
    <w:rsid w:val="0070777C"/>
    <w:rsid w:val="0071532A"/>
    <w:rsid w:val="00715A08"/>
    <w:rsid w:val="007160C6"/>
    <w:rsid w:val="00717EFA"/>
    <w:rsid w:val="0072087B"/>
    <w:rsid w:val="007241C3"/>
    <w:rsid w:val="00724F5F"/>
    <w:rsid w:val="007341B2"/>
    <w:rsid w:val="007350AC"/>
    <w:rsid w:val="00736947"/>
    <w:rsid w:val="0073783C"/>
    <w:rsid w:val="007402C9"/>
    <w:rsid w:val="00740545"/>
    <w:rsid w:val="00742159"/>
    <w:rsid w:val="007433C7"/>
    <w:rsid w:val="00743855"/>
    <w:rsid w:val="00745DD7"/>
    <w:rsid w:val="0074600F"/>
    <w:rsid w:val="00746F0A"/>
    <w:rsid w:val="007524F0"/>
    <w:rsid w:val="00753701"/>
    <w:rsid w:val="00754B44"/>
    <w:rsid w:val="007617D3"/>
    <w:rsid w:val="00764425"/>
    <w:rsid w:val="007667C4"/>
    <w:rsid w:val="007675B1"/>
    <w:rsid w:val="0077056F"/>
    <w:rsid w:val="007712A2"/>
    <w:rsid w:val="007746E7"/>
    <w:rsid w:val="00774937"/>
    <w:rsid w:val="0077662B"/>
    <w:rsid w:val="00776A8D"/>
    <w:rsid w:val="00777000"/>
    <w:rsid w:val="007802FB"/>
    <w:rsid w:val="0078216C"/>
    <w:rsid w:val="0078342E"/>
    <w:rsid w:val="007911AB"/>
    <w:rsid w:val="00791824"/>
    <w:rsid w:val="007934AC"/>
    <w:rsid w:val="00794E38"/>
    <w:rsid w:val="007A363C"/>
    <w:rsid w:val="007A38CB"/>
    <w:rsid w:val="007A7EEA"/>
    <w:rsid w:val="007B1280"/>
    <w:rsid w:val="007B153D"/>
    <w:rsid w:val="007B2EBD"/>
    <w:rsid w:val="007C6C16"/>
    <w:rsid w:val="007C751B"/>
    <w:rsid w:val="007D1564"/>
    <w:rsid w:val="007D45E3"/>
    <w:rsid w:val="007D466F"/>
    <w:rsid w:val="007D5B91"/>
    <w:rsid w:val="007E1EF9"/>
    <w:rsid w:val="007E3151"/>
    <w:rsid w:val="007E380F"/>
    <w:rsid w:val="007E384F"/>
    <w:rsid w:val="007E54C7"/>
    <w:rsid w:val="007F4235"/>
    <w:rsid w:val="007F64AB"/>
    <w:rsid w:val="007F6D4D"/>
    <w:rsid w:val="007F76C9"/>
    <w:rsid w:val="00800803"/>
    <w:rsid w:val="00801151"/>
    <w:rsid w:val="0080661F"/>
    <w:rsid w:val="00811084"/>
    <w:rsid w:val="00811767"/>
    <w:rsid w:val="0081194C"/>
    <w:rsid w:val="008137AB"/>
    <w:rsid w:val="008141AC"/>
    <w:rsid w:val="00815157"/>
    <w:rsid w:val="0081583D"/>
    <w:rsid w:val="00815C93"/>
    <w:rsid w:val="008220B9"/>
    <w:rsid w:val="00823C54"/>
    <w:rsid w:val="00833E23"/>
    <w:rsid w:val="008344E3"/>
    <w:rsid w:val="00836E25"/>
    <w:rsid w:val="00837CB1"/>
    <w:rsid w:val="008409B3"/>
    <w:rsid w:val="00842ED8"/>
    <w:rsid w:val="0084374F"/>
    <w:rsid w:val="00845766"/>
    <w:rsid w:val="00850C74"/>
    <w:rsid w:val="00850D28"/>
    <w:rsid w:val="00851556"/>
    <w:rsid w:val="00851978"/>
    <w:rsid w:val="00852C23"/>
    <w:rsid w:val="00853609"/>
    <w:rsid w:val="00853B75"/>
    <w:rsid w:val="008652C8"/>
    <w:rsid w:val="00865CBD"/>
    <w:rsid w:val="008671BA"/>
    <w:rsid w:val="008742EC"/>
    <w:rsid w:val="008748F7"/>
    <w:rsid w:val="00875729"/>
    <w:rsid w:val="00877B8D"/>
    <w:rsid w:val="00886297"/>
    <w:rsid w:val="008918C8"/>
    <w:rsid w:val="008A0DFC"/>
    <w:rsid w:val="008A3916"/>
    <w:rsid w:val="008A3943"/>
    <w:rsid w:val="008A3A8A"/>
    <w:rsid w:val="008A4BE0"/>
    <w:rsid w:val="008A5400"/>
    <w:rsid w:val="008A73CC"/>
    <w:rsid w:val="008B0A52"/>
    <w:rsid w:val="008B1484"/>
    <w:rsid w:val="008B4929"/>
    <w:rsid w:val="008C057C"/>
    <w:rsid w:val="008C4280"/>
    <w:rsid w:val="008C6DD3"/>
    <w:rsid w:val="008C7EE7"/>
    <w:rsid w:val="008D04FC"/>
    <w:rsid w:val="008D0B4F"/>
    <w:rsid w:val="008D16C8"/>
    <w:rsid w:val="008D2FAF"/>
    <w:rsid w:val="008D3FD6"/>
    <w:rsid w:val="008E06C4"/>
    <w:rsid w:val="008E06FC"/>
    <w:rsid w:val="008E0A7F"/>
    <w:rsid w:val="008E1604"/>
    <w:rsid w:val="008E3DE5"/>
    <w:rsid w:val="008E43D8"/>
    <w:rsid w:val="008E485C"/>
    <w:rsid w:val="008E7605"/>
    <w:rsid w:val="008E7D6B"/>
    <w:rsid w:val="008F15DC"/>
    <w:rsid w:val="008F40CC"/>
    <w:rsid w:val="008F51EF"/>
    <w:rsid w:val="008F6522"/>
    <w:rsid w:val="008F7BA1"/>
    <w:rsid w:val="00900598"/>
    <w:rsid w:val="00900A79"/>
    <w:rsid w:val="009024F2"/>
    <w:rsid w:val="00902FA6"/>
    <w:rsid w:val="00903068"/>
    <w:rsid w:val="00904221"/>
    <w:rsid w:val="009066C0"/>
    <w:rsid w:val="009069F3"/>
    <w:rsid w:val="00911946"/>
    <w:rsid w:val="0091256E"/>
    <w:rsid w:val="00913610"/>
    <w:rsid w:val="00913F42"/>
    <w:rsid w:val="00915F3B"/>
    <w:rsid w:val="00921E14"/>
    <w:rsid w:val="00925DAC"/>
    <w:rsid w:val="00926A34"/>
    <w:rsid w:val="00930593"/>
    <w:rsid w:val="009309EB"/>
    <w:rsid w:val="00940961"/>
    <w:rsid w:val="0094163B"/>
    <w:rsid w:val="00943F83"/>
    <w:rsid w:val="009448D9"/>
    <w:rsid w:val="00944A1D"/>
    <w:rsid w:val="00954401"/>
    <w:rsid w:val="009546A0"/>
    <w:rsid w:val="00954C4D"/>
    <w:rsid w:val="00955CCF"/>
    <w:rsid w:val="00963C39"/>
    <w:rsid w:val="0096737D"/>
    <w:rsid w:val="0097053A"/>
    <w:rsid w:val="0097054E"/>
    <w:rsid w:val="00971465"/>
    <w:rsid w:val="00972CD4"/>
    <w:rsid w:val="009740AB"/>
    <w:rsid w:val="00975542"/>
    <w:rsid w:val="00976366"/>
    <w:rsid w:val="0097643A"/>
    <w:rsid w:val="00981371"/>
    <w:rsid w:val="00981C68"/>
    <w:rsid w:val="00982AE7"/>
    <w:rsid w:val="009838B4"/>
    <w:rsid w:val="0098659A"/>
    <w:rsid w:val="00987E52"/>
    <w:rsid w:val="009906BC"/>
    <w:rsid w:val="00991B64"/>
    <w:rsid w:val="00997415"/>
    <w:rsid w:val="009A0505"/>
    <w:rsid w:val="009A1A3F"/>
    <w:rsid w:val="009A38F6"/>
    <w:rsid w:val="009B0333"/>
    <w:rsid w:val="009B0788"/>
    <w:rsid w:val="009B1177"/>
    <w:rsid w:val="009B26B8"/>
    <w:rsid w:val="009B2C91"/>
    <w:rsid w:val="009B35E1"/>
    <w:rsid w:val="009B4C2F"/>
    <w:rsid w:val="009B592E"/>
    <w:rsid w:val="009B7210"/>
    <w:rsid w:val="009C1109"/>
    <w:rsid w:val="009D0A0A"/>
    <w:rsid w:val="009D143B"/>
    <w:rsid w:val="009D2C69"/>
    <w:rsid w:val="009D5D87"/>
    <w:rsid w:val="009D738E"/>
    <w:rsid w:val="009D7A8B"/>
    <w:rsid w:val="009E0697"/>
    <w:rsid w:val="009E3FCA"/>
    <w:rsid w:val="009E5E82"/>
    <w:rsid w:val="009E6B1D"/>
    <w:rsid w:val="009E763C"/>
    <w:rsid w:val="009F39C9"/>
    <w:rsid w:val="009F5A01"/>
    <w:rsid w:val="009F76A4"/>
    <w:rsid w:val="00A01168"/>
    <w:rsid w:val="00A01436"/>
    <w:rsid w:val="00A01462"/>
    <w:rsid w:val="00A025B4"/>
    <w:rsid w:val="00A027E4"/>
    <w:rsid w:val="00A028F3"/>
    <w:rsid w:val="00A02B60"/>
    <w:rsid w:val="00A03D92"/>
    <w:rsid w:val="00A04446"/>
    <w:rsid w:val="00A0488E"/>
    <w:rsid w:val="00A0532A"/>
    <w:rsid w:val="00A07A6A"/>
    <w:rsid w:val="00A10716"/>
    <w:rsid w:val="00A10BEE"/>
    <w:rsid w:val="00A12479"/>
    <w:rsid w:val="00A12CEF"/>
    <w:rsid w:val="00A150C3"/>
    <w:rsid w:val="00A17BAE"/>
    <w:rsid w:val="00A20CB4"/>
    <w:rsid w:val="00A22F28"/>
    <w:rsid w:val="00A23D12"/>
    <w:rsid w:val="00A24362"/>
    <w:rsid w:val="00A24BF9"/>
    <w:rsid w:val="00A254D1"/>
    <w:rsid w:val="00A255CA"/>
    <w:rsid w:val="00A3031E"/>
    <w:rsid w:val="00A30476"/>
    <w:rsid w:val="00A31488"/>
    <w:rsid w:val="00A315A3"/>
    <w:rsid w:val="00A375A6"/>
    <w:rsid w:val="00A37D41"/>
    <w:rsid w:val="00A42432"/>
    <w:rsid w:val="00A42B26"/>
    <w:rsid w:val="00A43069"/>
    <w:rsid w:val="00A43F81"/>
    <w:rsid w:val="00A453C6"/>
    <w:rsid w:val="00A4569C"/>
    <w:rsid w:val="00A45737"/>
    <w:rsid w:val="00A53847"/>
    <w:rsid w:val="00A53AD0"/>
    <w:rsid w:val="00A57C8B"/>
    <w:rsid w:val="00A57D3F"/>
    <w:rsid w:val="00A6151F"/>
    <w:rsid w:val="00A64289"/>
    <w:rsid w:val="00A64576"/>
    <w:rsid w:val="00A66B6C"/>
    <w:rsid w:val="00A768B1"/>
    <w:rsid w:val="00A77AC0"/>
    <w:rsid w:val="00A80A4D"/>
    <w:rsid w:val="00A80E90"/>
    <w:rsid w:val="00A8252F"/>
    <w:rsid w:val="00A831F5"/>
    <w:rsid w:val="00A83791"/>
    <w:rsid w:val="00A8639D"/>
    <w:rsid w:val="00A91998"/>
    <w:rsid w:val="00A92003"/>
    <w:rsid w:val="00AA1667"/>
    <w:rsid w:val="00AA3C1C"/>
    <w:rsid w:val="00AB026D"/>
    <w:rsid w:val="00AB1023"/>
    <w:rsid w:val="00AB182C"/>
    <w:rsid w:val="00AB3929"/>
    <w:rsid w:val="00AB4F1D"/>
    <w:rsid w:val="00AB5191"/>
    <w:rsid w:val="00AB5EF6"/>
    <w:rsid w:val="00AB6526"/>
    <w:rsid w:val="00AB71D6"/>
    <w:rsid w:val="00AC087B"/>
    <w:rsid w:val="00AC2075"/>
    <w:rsid w:val="00AC55A6"/>
    <w:rsid w:val="00AD1043"/>
    <w:rsid w:val="00AD469F"/>
    <w:rsid w:val="00AD4863"/>
    <w:rsid w:val="00AD4BB0"/>
    <w:rsid w:val="00AD6599"/>
    <w:rsid w:val="00AD6690"/>
    <w:rsid w:val="00AE0853"/>
    <w:rsid w:val="00AE0D4B"/>
    <w:rsid w:val="00AE209D"/>
    <w:rsid w:val="00AE2AE3"/>
    <w:rsid w:val="00AE5BF8"/>
    <w:rsid w:val="00AF12E2"/>
    <w:rsid w:val="00AF136A"/>
    <w:rsid w:val="00AF29F4"/>
    <w:rsid w:val="00AF585B"/>
    <w:rsid w:val="00AF60D5"/>
    <w:rsid w:val="00AF6361"/>
    <w:rsid w:val="00B05590"/>
    <w:rsid w:val="00B12E7D"/>
    <w:rsid w:val="00B12F00"/>
    <w:rsid w:val="00B12F08"/>
    <w:rsid w:val="00B14B3A"/>
    <w:rsid w:val="00B159E3"/>
    <w:rsid w:val="00B16031"/>
    <w:rsid w:val="00B230C8"/>
    <w:rsid w:val="00B27366"/>
    <w:rsid w:val="00B301C1"/>
    <w:rsid w:val="00B30501"/>
    <w:rsid w:val="00B3587F"/>
    <w:rsid w:val="00B35934"/>
    <w:rsid w:val="00B35A67"/>
    <w:rsid w:val="00B40609"/>
    <w:rsid w:val="00B40C79"/>
    <w:rsid w:val="00B40EFD"/>
    <w:rsid w:val="00B43AE5"/>
    <w:rsid w:val="00B53A69"/>
    <w:rsid w:val="00B56051"/>
    <w:rsid w:val="00B56BB4"/>
    <w:rsid w:val="00B66855"/>
    <w:rsid w:val="00B716E3"/>
    <w:rsid w:val="00B744A2"/>
    <w:rsid w:val="00B754A4"/>
    <w:rsid w:val="00B757D3"/>
    <w:rsid w:val="00B80716"/>
    <w:rsid w:val="00B817E1"/>
    <w:rsid w:val="00B83084"/>
    <w:rsid w:val="00B846A5"/>
    <w:rsid w:val="00B854BE"/>
    <w:rsid w:val="00B90690"/>
    <w:rsid w:val="00B909E2"/>
    <w:rsid w:val="00B93015"/>
    <w:rsid w:val="00B93087"/>
    <w:rsid w:val="00B93649"/>
    <w:rsid w:val="00B94A18"/>
    <w:rsid w:val="00B94ED7"/>
    <w:rsid w:val="00B96834"/>
    <w:rsid w:val="00B97AD3"/>
    <w:rsid w:val="00B97F5A"/>
    <w:rsid w:val="00BA3AA9"/>
    <w:rsid w:val="00BA50AD"/>
    <w:rsid w:val="00BB3333"/>
    <w:rsid w:val="00BB62E4"/>
    <w:rsid w:val="00BC00F6"/>
    <w:rsid w:val="00BC0706"/>
    <w:rsid w:val="00BC141C"/>
    <w:rsid w:val="00BC29D1"/>
    <w:rsid w:val="00BC3937"/>
    <w:rsid w:val="00BC64F2"/>
    <w:rsid w:val="00BC6B48"/>
    <w:rsid w:val="00BD49E1"/>
    <w:rsid w:val="00BD5BAD"/>
    <w:rsid w:val="00BD60E7"/>
    <w:rsid w:val="00BD6A26"/>
    <w:rsid w:val="00BD7F49"/>
    <w:rsid w:val="00BE0635"/>
    <w:rsid w:val="00BE06A1"/>
    <w:rsid w:val="00BE26F1"/>
    <w:rsid w:val="00BE273C"/>
    <w:rsid w:val="00BE4CEA"/>
    <w:rsid w:val="00BF0891"/>
    <w:rsid w:val="00BF1A85"/>
    <w:rsid w:val="00BF4136"/>
    <w:rsid w:val="00BF587B"/>
    <w:rsid w:val="00C00B2D"/>
    <w:rsid w:val="00C013BB"/>
    <w:rsid w:val="00C016DC"/>
    <w:rsid w:val="00C057D9"/>
    <w:rsid w:val="00C064EB"/>
    <w:rsid w:val="00C07803"/>
    <w:rsid w:val="00C1143B"/>
    <w:rsid w:val="00C11EE3"/>
    <w:rsid w:val="00C16E51"/>
    <w:rsid w:val="00C17605"/>
    <w:rsid w:val="00C20809"/>
    <w:rsid w:val="00C244C2"/>
    <w:rsid w:val="00C24AF0"/>
    <w:rsid w:val="00C332C8"/>
    <w:rsid w:val="00C33EA8"/>
    <w:rsid w:val="00C34C1F"/>
    <w:rsid w:val="00C360F6"/>
    <w:rsid w:val="00C36BA4"/>
    <w:rsid w:val="00C3748C"/>
    <w:rsid w:val="00C42BEE"/>
    <w:rsid w:val="00C46E14"/>
    <w:rsid w:val="00C53FCB"/>
    <w:rsid w:val="00C55549"/>
    <w:rsid w:val="00C57342"/>
    <w:rsid w:val="00C5774B"/>
    <w:rsid w:val="00C57ABE"/>
    <w:rsid w:val="00C600BC"/>
    <w:rsid w:val="00C63731"/>
    <w:rsid w:val="00C67A24"/>
    <w:rsid w:val="00C67F1D"/>
    <w:rsid w:val="00C70E51"/>
    <w:rsid w:val="00C71D4A"/>
    <w:rsid w:val="00C7410E"/>
    <w:rsid w:val="00C7495C"/>
    <w:rsid w:val="00C753DF"/>
    <w:rsid w:val="00C75583"/>
    <w:rsid w:val="00C7586E"/>
    <w:rsid w:val="00C75F89"/>
    <w:rsid w:val="00C778AE"/>
    <w:rsid w:val="00C809DA"/>
    <w:rsid w:val="00C81720"/>
    <w:rsid w:val="00C820E9"/>
    <w:rsid w:val="00C8303B"/>
    <w:rsid w:val="00C85429"/>
    <w:rsid w:val="00C87195"/>
    <w:rsid w:val="00C8760C"/>
    <w:rsid w:val="00C90624"/>
    <w:rsid w:val="00C94E50"/>
    <w:rsid w:val="00C95F48"/>
    <w:rsid w:val="00C9607E"/>
    <w:rsid w:val="00C96A8B"/>
    <w:rsid w:val="00C96F46"/>
    <w:rsid w:val="00C977A0"/>
    <w:rsid w:val="00C97BB3"/>
    <w:rsid w:val="00CA2725"/>
    <w:rsid w:val="00CA4EF3"/>
    <w:rsid w:val="00CA7589"/>
    <w:rsid w:val="00CB0884"/>
    <w:rsid w:val="00CC1DDA"/>
    <w:rsid w:val="00CC25BB"/>
    <w:rsid w:val="00CC2DCD"/>
    <w:rsid w:val="00CC2E5A"/>
    <w:rsid w:val="00CC337E"/>
    <w:rsid w:val="00CC3927"/>
    <w:rsid w:val="00CC6D12"/>
    <w:rsid w:val="00CD0960"/>
    <w:rsid w:val="00CD120F"/>
    <w:rsid w:val="00CD1FF2"/>
    <w:rsid w:val="00CD20F4"/>
    <w:rsid w:val="00CD35A1"/>
    <w:rsid w:val="00CD3740"/>
    <w:rsid w:val="00CD43AF"/>
    <w:rsid w:val="00CE2746"/>
    <w:rsid w:val="00CE3706"/>
    <w:rsid w:val="00CE43F1"/>
    <w:rsid w:val="00CF1646"/>
    <w:rsid w:val="00CF42CB"/>
    <w:rsid w:val="00CF4E3D"/>
    <w:rsid w:val="00CF6E24"/>
    <w:rsid w:val="00CF765F"/>
    <w:rsid w:val="00CF78BC"/>
    <w:rsid w:val="00CF7A80"/>
    <w:rsid w:val="00D006FC"/>
    <w:rsid w:val="00D0089E"/>
    <w:rsid w:val="00D01E37"/>
    <w:rsid w:val="00D02D4D"/>
    <w:rsid w:val="00D036D6"/>
    <w:rsid w:val="00D04077"/>
    <w:rsid w:val="00D0472B"/>
    <w:rsid w:val="00D06864"/>
    <w:rsid w:val="00D07854"/>
    <w:rsid w:val="00D12D3C"/>
    <w:rsid w:val="00D13AA9"/>
    <w:rsid w:val="00D14FE9"/>
    <w:rsid w:val="00D15F8E"/>
    <w:rsid w:val="00D20693"/>
    <w:rsid w:val="00D2237C"/>
    <w:rsid w:val="00D252E2"/>
    <w:rsid w:val="00D36982"/>
    <w:rsid w:val="00D41C65"/>
    <w:rsid w:val="00D42560"/>
    <w:rsid w:val="00D438C0"/>
    <w:rsid w:val="00D51537"/>
    <w:rsid w:val="00D51628"/>
    <w:rsid w:val="00D52216"/>
    <w:rsid w:val="00D54E56"/>
    <w:rsid w:val="00D56CB0"/>
    <w:rsid w:val="00D57DAD"/>
    <w:rsid w:val="00D634E0"/>
    <w:rsid w:val="00D64BA9"/>
    <w:rsid w:val="00D66ED2"/>
    <w:rsid w:val="00D71CC4"/>
    <w:rsid w:val="00D76D53"/>
    <w:rsid w:val="00D8122F"/>
    <w:rsid w:val="00D8140C"/>
    <w:rsid w:val="00D826A7"/>
    <w:rsid w:val="00D827A2"/>
    <w:rsid w:val="00D85090"/>
    <w:rsid w:val="00D91313"/>
    <w:rsid w:val="00D96797"/>
    <w:rsid w:val="00D96A84"/>
    <w:rsid w:val="00D978AA"/>
    <w:rsid w:val="00D97CEC"/>
    <w:rsid w:val="00DA05D2"/>
    <w:rsid w:val="00DA0FD4"/>
    <w:rsid w:val="00DA116D"/>
    <w:rsid w:val="00DA2A5F"/>
    <w:rsid w:val="00DA575A"/>
    <w:rsid w:val="00DA576C"/>
    <w:rsid w:val="00DB05F5"/>
    <w:rsid w:val="00DB424B"/>
    <w:rsid w:val="00DB5C88"/>
    <w:rsid w:val="00DB6D2D"/>
    <w:rsid w:val="00DC06A7"/>
    <w:rsid w:val="00DC06AE"/>
    <w:rsid w:val="00DC1191"/>
    <w:rsid w:val="00DC1344"/>
    <w:rsid w:val="00DC4727"/>
    <w:rsid w:val="00DC4B78"/>
    <w:rsid w:val="00DC56E1"/>
    <w:rsid w:val="00DC693C"/>
    <w:rsid w:val="00DC75D3"/>
    <w:rsid w:val="00DD0100"/>
    <w:rsid w:val="00DD014B"/>
    <w:rsid w:val="00DD0CEA"/>
    <w:rsid w:val="00DE3AD8"/>
    <w:rsid w:val="00DE61A2"/>
    <w:rsid w:val="00DF5A32"/>
    <w:rsid w:val="00DF67E2"/>
    <w:rsid w:val="00DF7123"/>
    <w:rsid w:val="00DF7EFD"/>
    <w:rsid w:val="00E0140B"/>
    <w:rsid w:val="00E02D20"/>
    <w:rsid w:val="00E04047"/>
    <w:rsid w:val="00E1155B"/>
    <w:rsid w:val="00E11F36"/>
    <w:rsid w:val="00E14778"/>
    <w:rsid w:val="00E201C7"/>
    <w:rsid w:val="00E21DCE"/>
    <w:rsid w:val="00E23C3F"/>
    <w:rsid w:val="00E25A08"/>
    <w:rsid w:val="00E269B4"/>
    <w:rsid w:val="00E276BB"/>
    <w:rsid w:val="00E306CA"/>
    <w:rsid w:val="00E32CDA"/>
    <w:rsid w:val="00E33DC8"/>
    <w:rsid w:val="00E34E1C"/>
    <w:rsid w:val="00E35CFC"/>
    <w:rsid w:val="00E35F80"/>
    <w:rsid w:val="00E365B1"/>
    <w:rsid w:val="00E4398A"/>
    <w:rsid w:val="00E46B7C"/>
    <w:rsid w:val="00E512D2"/>
    <w:rsid w:val="00E5323D"/>
    <w:rsid w:val="00E5619E"/>
    <w:rsid w:val="00E613B5"/>
    <w:rsid w:val="00E62DE0"/>
    <w:rsid w:val="00E65702"/>
    <w:rsid w:val="00E65B25"/>
    <w:rsid w:val="00E678A4"/>
    <w:rsid w:val="00E70D29"/>
    <w:rsid w:val="00E7215C"/>
    <w:rsid w:val="00E72482"/>
    <w:rsid w:val="00E739FF"/>
    <w:rsid w:val="00E7433E"/>
    <w:rsid w:val="00E74E50"/>
    <w:rsid w:val="00E750DD"/>
    <w:rsid w:val="00E7753E"/>
    <w:rsid w:val="00E779BF"/>
    <w:rsid w:val="00E77BB2"/>
    <w:rsid w:val="00E81786"/>
    <w:rsid w:val="00E8512C"/>
    <w:rsid w:val="00E86C8A"/>
    <w:rsid w:val="00E94F52"/>
    <w:rsid w:val="00E950DD"/>
    <w:rsid w:val="00E96EA8"/>
    <w:rsid w:val="00EA066B"/>
    <w:rsid w:val="00EA14DD"/>
    <w:rsid w:val="00EA1AA9"/>
    <w:rsid w:val="00EA4ECA"/>
    <w:rsid w:val="00EA7DC6"/>
    <w:rsid w:val="00EB0AAD"/>
    <w:rsid w:val="00EB2265"/>
    <w:rsid w:val="00EB3418"/>
    <w:rsid w:val="00EB35DC"/>
    <w:rsid w:val="00EB5A3D"/>
    <w:rsid w:val="00EC48FE"/>
    <w:rsid w:val="00ED20F7"/>
    <w:rsid w:val="00ED3151"/>
    <w:rsid w:val="00ED696B"/>
    <w:rsid w:val="00ED6BDF"/>
    <w:rsid w:val="00EE16C4"/>
    <w:rsid w:val="00EE4492"/>
    <w:rsid w:val="00EE4578"/>
    <w:rsid w:val="00EF1BDC"/>
    <w:rsid w:val="00EF25AA"/>
    <w:rsid w:val="00EF2BE7"/>
    <w:rsid w:val="00EF3D87"/>
    <w:rsid w:val="00EF70BC"/>
    <w:rsid w:val="00F0180E"/>
    <w:rsid w:val="00F0281D"/>
    <w:rsid w:val="00F05B4A"/>
    <w:rsid w:val="00F10DF2"/>
    <w:rsid w:val="00F11533"/>
    <w:rsid w:val="00F1639D"/>
    <w:rsid w:val="00F20812"/>
    <w:rsid w:val="00F26568"/>
    <w:rsid w:val="00F318C4"/>
    <w:rsid w:val="00F32B22"/>
    <w:rsid w:val="00F346F6"/>
    <w:rsid w:val="00F364E6"/>
    <w:rsid w:val="00F36F92"/>
    <w:rsid w:val="00F430C7"/>
    <w:rsid w:val="00F430CA"/>
    <w:rsid w:val="00F438A9"/>
    <w:rsid w:val="00F44CA1"/>
    <w:rsid w:val="00F476DF"/>
    <w:rsid w:val="00F50D73"/>
    <w:rsid w:val="00F51EE9"/>
    <w:rsid w:val="00F54248"/>
    <w:rsid w:val="00F551D7"/>
    <w:rsid w:val="00F55479"/>
    <w:rsid w:val="00F556BA"/>
    <w:rsid w:val="00F60CF6"/>
    <w:rsid w:val="00F639CF"/>
    <w:rsid w:val="00F7259A"/>
    <w:rsid w:val="00F73FF9"/>
    <w:rsid w:val="00F74344"/>
    <w:rsid w:val="00F7456D"/>
    <w:rsid w:val="00F74BD4"/>
    <w:rsid w:val="00F75C55"/>
    <w:rsid w:val="00F76781"/>
    <w:rsid w:val="00F8139A"/>
    <w:rsid w:val="00F8141B"/>
    <w:rsid w:val="00F81A99"/>
    <w:rsid w:val="00F82B37"/>
    <w:rsid w:val="00F83B71"/>
    <w:rsid w:val="00F863A0"/>
    <w:rsid w:val="00F9090F"/>
    <w:rsid w:val="00F92104"/>
    <w:rsid w:val="00F94247"/>
    <w:rsid w:val="00F96458"/>
    <w:rsid w:val="00F97269"/>
    <w:rsid w:val="00F976B8"/>
    <w:rsid w:val="00F97C30"/>
    <w:rsid w:val="00FA088E"/>
    <w:rsid w:val="00FA50DB"/>
    <w:rsid w:val="00FB0490"/>
    <w:rsid w:val="00FB0ECE"/>
    <w:rsid w:val="00FB31DF"/>
    <w:rsid w:val="00FB59C4"/>
    <w:rsid w:val="00FB63F7"/>
    <w:rsid w:val="00FB7FDB"/>
    <w:rsid w:val="00FC0528"/>
    <w:rsid w:val="00FC3823"/>
    <w:rsid w:val="00FC709D"/>
    <w:rsid w:val="00FD26ED"/>
    <w:rsid w:val="00FD30AE"/>
    <w:rsid w:val="00FD346C"/>
    <w:rsid w:val="00FD37E8"/>
    <w:rsid w:val="00FD6407"/>
    <w:rsid w:val="00FD6DE8"/>
    <w:rsid w:val="00FE007A"/>
    <w:rsid w:val="00FE0CAC"/>
    <w:rsid w:val="00FE2C2F"/>
    <w:rsid w:val="00FE50AE"/>
    <w:rsid w:val="00FF0155"/>
    <w:rsid w:val="00FF0428"/>
    <w:rsid w:val="00FF07BC"/>
    <w:rsid w:val="00FF28B8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B"/>
    <w:pPr>
      <w:spacing w:after="0" w:line="240" w:lineRule="auto"/>
    </w:pPr>
    <w:rPr>
      <w:rFonts w:ascii="TH SarabunPSK" w:eastAsia="TH SarabunPSK" w:hAnsi="TH SarabunPSK" w:cs="TH SarabunPS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424B"/>
    <w:rPr>
      <w:i/>
      <w:iCs/>
    </w:rPr>
  </w:style>
  <w:style w:type="character" w:customStyle="1" w:styleId="1">
    <w:name w:val="คำอธิบายภาพ1"/>
    <w:basedOn w:val="a0"/>
    <w:rsid w:val="00DB424B"/>
  </w:style>
  <w:style w:type="table" w:styleId="a4">
    <w:name w:val="Table Grid"/>
    <w:basedOn w:val="a1"/>
    <w:uiPriority w:val="59"/>
    <w:rsid w:val="00E65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351B87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351B87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semiHidden/>
    <w:unhideWhenUsed/>
    <w:rsid w:val="00A17BAE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A17BAE"/>
    <w:rPr>
      <w:rFonts w:ascii="TH SarabunPSK" w:eastAsia="TH SarabunPSK" w:hAnsi="TH SarabunPSK" w:cs="Angsana New"/>
      <w:sz w:val="24"/>
    </w:rPr>
  </w:style>
  <w:style w:type="paragraph" w:styleId="a9">
    <w:name w:val="footer"/>
    <w:basedOn w:val="a"/>
    <w:link w:val="aa"/>
    <w:uiPriority w:val="99"/>
    <w:unhideWhenUsed/>
    <w:rsid w:val="00A17BAE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A17BAE"/>
    <w:rPr>
      <w:rFonts w:ascii="TH SarabunPSK" w:eastAsia="TH SarabunPSK" w:hAnsi="TH SarabunPSK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C050-69A0-49B8-9A17-D6401FD6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2018-06-16T10:17:00Z</dcterms:created>
  <dcterms:modified xsi:type="dcterms:W3CDTF">2018-06-20T04:10:00Z</dcterms:modified>
</cp:coreProperties>
</file>