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28" w:rsidRPr="00C949F2" w:rsidRDefault="00D80628" w:rsidP="00D80628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9F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9081"/>
        <w:gridCol w:w="24"/>
      </w:tblGrid>
      <w:tr w:rsidR="00D80628" w:rsidRPr="00C9382C" w:rsidTr="008C08CE">
        <w:trPr>
          <w:gridAfter w:val="1"/>
          <w:wAfter w:w="24" w:type="dxa"/>
        </w:trPr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AC3635" w:rsidRPr="00BF1CE4" w:rsidRDefault="00AC3635" w:rsidP="00AC3635">
            <w:pPr>
              <w:pStyle w:val="6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มหาวิทยาลัยขอนแก่น </w:t>
            </w:r>
          </w:p>
          <w:p w:rsidR="00AC3635" w:rsidRPr="00B553B9" w:rsidRDefault="00AC3635" w:rsidP="00AC3635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BE5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สัตวแพทย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B553B9" w:rsidRPr="009E4D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สาขาวิชา</w:t>
            </w:r>
            <w:r w:rsidR="00BE5728" w:rsidRPr="009E4D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วิทยาศาสตร์การสัตวแพทย์</w:t>
            </w:r>
          </w:p>
          <w:p w:rsidR="002327BC" w:rsidRPr="002327BC" w:rsidRDefault="002327BC" w:rsidP="00AC3635">
            <w:pPr>
              <w:pStyle w:val="6"/>
            </w:pPr>
          </w:p>
        </w:tc>
      </w:tr>
      <w:tr w:rsidR="008C08CE" w:rsidRPr="00C9382C" w:rsidTr="008C08CE">
        <w:trPr>
          <w:gridAfter w:val="1"/>
          <w:wAfter w:w="24" w:type="dxa"/>
        </w:trPr>
        <w:tc>
          <w:tcPr>
            <w:tcW w:w="9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08CE" w:rsidRPr="008C08CE" w:rsidRDefault="008C08CE" w:rsidP="0007570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ข้อมูลทั่วไป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11CED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รหัสและชื่อรายวิชา</w:t>
            </w:r>
            <w:r w:rsidR="00FF290E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</w:p>
          <w:p w:rsidR="00D80628" w:rsidRPr="000713DB" w:rsidRDefault="00D80628" w:rsidP="00323992">
            <w:pPr>
              <w:pStyle w:val="8"/>
              <w:tabs>
                <w:tab w:val="clear" w:pos="432"/>
                <w:tab w:val="num" w:pos="252"/>
                <w:tab w:val="left" w:pos="1692"/>
              </w:tabs>
              <w:ind w:left="252" w:firstLine="0"/>
              <w:rPr>
                <w:rFonts w:ascii="TH SarabunPSK" w:hAnsi="TH SarabunPSK" w:cs="TH SarabunPSK"/>
              </w:rPr>
            </w:pPr>
            <w:r w:rsidRPr="00C57596">
              <w:rPr>
                <w:rFonts w:ascii="TH SarabunPSK" w:hAnsi="TH SarabunPSK" w:cs="TH SarabunPSK"/>
                <w:cs/>
              </w:rPr>
              <w:t>ภาษาไทย</w:t>
            </w:r>
            <w:r w:rsidR="00323992" w:rsidRPr="00C57596">
              <w:rPr>
                <w:rFonts w:ascii="TH SarabunPSK" w:hAnsi="TH SarabunPSK" w:cs="TH SarabunPSK"/>
                <w:cs/>
              </w:rPr>
              <w:t xml:space="preserve">           </w:t>
            </w:r>
            <w:r w:rsidR="00AF2696">
              <w:rPr>
                <w:rFonts w:ascii="TH SarabunPSK" w:hAnsi="TH SarabunPSK" w:cs="TH SarabunPSK"/>
              </w:rPr>
              <w:t>VM049004</w:t>
            </w:r>
            <w:r w:rsidR="00075706" w:rsidRPr="000713DB">
              <w:rPr>
                <w:rFonts w:ascii="TH SarabunPSK" w:hAnsi="TH SarabunPSK" w:cs="TH SarabunPSK"/>
                <w:cs/>
              </w:rPr>
              <w:t xml:space="preserve">  </w:t>
            </w:r>
            <w:r w:rsidR="0079316C" w:rsidRPr="000713DB">
              <w:rPr>
                <w:rFonts w:ascii="TH SarabunPSK" w:hAnsi="TH SarabunPSK" w:cs="TH SarabunPSK"/>
                <w:cs/>
              </w:rPr>
              <w:t xml:space="preserve">   </w:t>
            </w:r>
            <w:r w:rsidR="000713DB" w:rsidRPr="000713DB">
              <w:rPr>
                <w:rFonts w:ascii="TH SarabunPSK" w:hAnsi="TH SarabunPSK" w:cs="TH SarabunPSK"/>
                <w:cs/>
              </w:rPr>
              <w:t>ปรสิตวิทยาทางสัตวแพทย์</w:t>
            </w:r>
            <w:r w:rsidR="00AF2696">
              <w:rPr>
                <w:rFonts w:ascii="TH SarabunPSK" w:hAnsi="TH SarabunPSK" w:cs="TH SarabunPSK" w:hint="cs"/>
                <w:cs/>
              </w:rPr>
              <w:t>ขั้นสูง</w:t>
            </w:r>
            <w:r w:rsidR="0079316C" w:rsidRPr="000713D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D80628" w:rsidRPr="00C57596" w:rsidRDefault="00D80628" w:rsidP="00AF2696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</w:t>
            </w:r>
            <w:r w:rsidR="00075706"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F2696">
              <w:rPr>
                <w:rFonts w:ascii="TH SarabunPSK" w:hAnsi="TH SarabunPSK" w:cs="TH SarabunPSK"/>
                <w:sz w:val="28"/>
                <w:szCs w:val="28"/>
                <w:lang w:bidi="th-TH"/>
              </w:rPr>
              <w:t>VM049004</w:t>
            </w:r>
            <w:r w:rsidR="00075706"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AF2696">
              <w:rPr>
                <w:rFonts w:ascii="TH SarabunPSK" w:hAnsi="TH SarabunPSK" w:cs="TH SarabunPSK"/>
                <w:sz w:val="28"/>
              </w:rPr>
              <w:t>A</w:t>
            </w:r>
            <w:r w:rsidR="00F2382E">
              <w:rPr>
                <w:rFonts w:ascii="TH SarabunPSK" w:hAnsi="TH SarabunPSK" w:cs="TH SarabunPSK"/>
                <w:sz w:val="28"/>
              </w:rPr>
              <w:t>dvanced</w:t>
            </w:r>
            <w:r w:rsidR="000713DB" w:rsidRPr="000713DB">
              <w:rPr>
                <w:rFonts w:ascii="TH SarabunPSK" w:hAnsi="TH SarabunPSK" w:cs="TH SarabunPSK"/>
                <w:sz w:val="28"/>
              </w:rPr>
              <w:t xml:space="preserve"> Veterinary Parasitology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07570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จำนวนหน่วยกิต </w:t>
            </w:r>
          </w:p>
          <w:p w:rsidR="00D80628" w:rsidRPr="00C57596" w:rsidRDefault="005552FB" w:rsidP="005552FB">
            <w:pPr>
              <w:pStyle w:val="7"/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2 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AF2696">
              <w:rPr>
                <w:rFonts w:ascii="TH SarabunPSK" w:hAnsi="TH SarabunPSK" w:cs="TH SarabunPSK"/>
                <w:sz w:val="28"/>
              </w:rPr>
              <w:t>2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F2696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F2696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7570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075706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หน่วยกิต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หลักสูตรและประเภทของรายวิชา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0713DB" w:rsidRPr="00F2382E" w:rsidRDefault="000713DB" w:rsidP="000713DB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 ปรัชญาดุษฎีบัณฑิต สาขาสหวิทยาการสัตวแพทย์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วิทยาศาสตร์มหาบัณฑิต สาขาวิทยาการสืบพันธุ์สัตว์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วิทยาศาสตร์มหาบัณฑิต สาขาสัตวแพทย์สาธารณสุข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วิทยาศาสตร์มหาบัณฑิต สาขาวิทยาศาสตร์การสัตวแพทย์ </w:t>
            </w:r>
          </w:p>
          <w:p w:rsidR="00D80628" w:rsidRPr="000713DB" w:rsidRDefault="00D80628" w:rsidP="000713DB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เป็นรายวิชา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7A0288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อาจารย์ผู้ร</w:t>
            </w:r>
            <w:r w:rsidR="000713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ับผิดชอบรายวิชาและอาจารย์ผู้สอน</w:t>
            </w:r>
          </w:p>
          <w:p w:rsidR="00D80628" w:rsidRPr="007A0288" w:rsidRDefault="00AE395B" w:rsidP="00323992">
            <w:pPr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 w:rsidR="00AC3635" w:rsidRPr="007A0288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="00FF290E"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AE395B" w:rsidRPr="007A0288" w:rsidRDefault="00AE395B" w:rsidP="000713DB">
            <w:pPr>
              <w:ind w:left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</w:t>
            </w:r>
            <w:r w:rsid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</w:t>
            </w:r>
            <w:r w:rsid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วีรพล ทวีนันท์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2" w:rsidRDefault="00D80628" w:rsidP="0032399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 / ชั้นปีที่เรียน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  </w:t>
            </w:r>
          </w:p>
          <w:p w:rsidR="00D80628" w:rsidRPr="00C57596" w:rsidRDefault="003067F2" w:rsidP="00447717">
            <w:pPr>
              <w:ind w:firstLine="2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 xml:space="preserve"> </w:t>
            </w:r>
            <w:r w:rsidR="00323992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ปลาย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AC3635" w:rsidRDefault="00D80628" w:rsidP="003239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รายวิชาที่ต้องเรียนมาก่อน  (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FF290E" w:rsidRPr="00AC36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FF290E" w:rsidRPr="00AC363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                                                                              </w:t>
            </w:r>
          </w:p>
          <w:p w:rsidR="00D80628" w:rsidRPr="001351DA" w:rsidRDefault="00447717" w:rsidP="00447717">
            <w:pPr>
              <w:ind w:left="108" w:firstLine="95"/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รายวิชาที่ต้องเรียนพร้อมกัน  (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requisites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E6E02" w:rsidP="004E6E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351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สถานที่เรียน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E6E02" w:rsidP="004E6E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สัตวแพทยศาสตร์</w:t>
            </w:r>
            <w:r w:rsidR="000913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มหาวิทยาลัยขอนแก่น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วันที่จัดทำหรือปรับปรุงรายวิชาครั้งล่าสุด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5552FB" w:rsidP="002659DB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7044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659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มิถ</w:t>
            </w:r>
            <w:r w:rsidR="004E6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ุ</w:t>
            </w:r>
            <w:r w:rsidR="002659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นายน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044F1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2561</w:t>
            </w:r>
          </w:p>
        </w:tc>
      </w:tr>
    </w:tbl>
    <w:p w:rsidR="00D80628" w:rsidRDefault="00D80628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center" w:tblpY="7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81"/>
        <w:gridCol w:w="1559"/>
        <w:gridCol w:w="3121"/>
        <w:gridCol w:w="2511"/>
      </w:tblGrid>
      <w:tr w:rsidR="009D1266" w:rsidRPr="00D104D6" w:rsidTr="001F2191">
        <w:trPr>
          <w:trHeight w:val="1128"/>
        </w:trPr>
        <w:tc>
          <w:tcPr>
            <w:tcW w:w="709" w:type="dxa"/>
            <w:shd w:val="clear" w:color="auto" w:fill="auto"/>
          </w:tcPr>
          <w:p w:rsidR="009D1266" w:rsidRPr="00D104D6" w:rsidRDefault="009D1266" w:rsidP="00884CA3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lastRenderedPageBreak/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266" w:rsidRPr="00D104D6" w:rsidRDefault="009D1266" w:rsidP="009D126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จุดมุ่งหมายของ</w:t>
            </w:r>
            <w:r w:rsidRPr="00DC3E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  <w:r w:rsidR="000D19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และวัตถุประสงค์</w:t>
            </w:r>
          </w:p>
          <w:p w:rsidR="001F2191" w:rsidRPr="001F2191" w:rsidRDefault="001F2191" w:rsidP="001F2191">
            <w:pPr>
              <w:numPr>
                <w:ilvl w:val="0"/>
                <w:numId w:val="13"/>
              </w:numPr>
              <w:ind w:left="592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1F21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สามารถระบุวิธีการตรวจหาปรสิต </w:t>
            </w:r>
            <w:r w:rsidR="00FC08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และการตอบสนองของร่างกายสัตว์ การก่อโรคและกลไกการออกฤทธิ์ของยา</w:t>
            </w:r>
          </w:p>
          <w:p w:rsidR="00735A88" w:rsidRPr="001F2191" w:rsidRDefault="001F2191" w:rsidP="001F2191">
            <w:pPr>
              <w:numPr>
                <w:ilvl w:val="0"/>
                <w:numId w:val="13"/>
              </w:numPr>
              <w:ind w:left="592" w:hanging="28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F21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สามารถอธิบายวิธีการตรวจวิเคราะห์สารพันธุกรรมปรสิตขั้นสูงได้</w:t>
            </w:r>
          </w:p>
        </w:tc>
      </w:tr>
      <w:tr w:rsidR="004E6E02" w:rsidRPr="00D104D6" w:rsidTr="001F2191">
        <w:trPr>
          <w:trHeight w:val="833"/>
        </w:trPr>
        <w:tc>
          <w:tcPr>
            <w:tcW w:w="709" w:type="dxa"/>
            <w:shd w:val="clear" w:color="auto" w:fill="auto"/>
          </w:tcPr>
          <w:p w:rsidR="004E6E02" w:rsidRPr="00D104D6" w:rsidRDefault="004E6E02" w:rsidP="00884CA3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717" w:rsidRPr="00447717" w:rsidRDefault="00447717" w:rsidP="004E6E02">
            <w:pPr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447717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วัตถุประสงค์ในการพัฒนา/ปรับปรุงรายวิชา</w:t>
            </w:r>
          </w:p>
          <w:p w:rsidR="004E6E02" w:rsidRPr="00447717" w:rsidRDefault="004E6E02" w:rsidP="004E6E02">
            <w:pPr>
              <w:rPr>
                <w:rFonts w:ascii="TH SarabunPSK" w:hAnsi="TH SarabunPSK" w:cs="TH SarabunPSK"/>
                <w:sz w:val="32"/>
                <w:szCs w:val="28"/>
              </w:rPr>
            </w:pPr>
            <w:r w:rsidRPr="00447717"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  <w:t>เพื่อเพิ่มเติมและปรับปรุงเนื้อหาด้านการตรวจวินิจฉ</w:t>
            </w:r>
            <w:r w:rsidR="001F2191"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  <w:t>ัยและองค์ความรู้ใหม่ๆที่ทันสมัย</w:t>
            </w:r>
          </w:p>
        </w:tc>
      </w:tr>
      <w:tr w:rsidR="004E6E02" w:rsidRPr="00D104D6" w:rsidTr="00CD4F26">
        <w:trPr>
          <w:gridBefore w:val="1"/>
          <w:wBefore w:w="709" w:type="dxa"/>
          <w:trHeight w:val="974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E02" w:rsidRPr="006A2333" w:rsidRDefault="004E6E02" w:rsidP="004E6E0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  <w:p w:rsidR="004E6E02" w:rsidRPr="00667F84" w:rsidRDefault="004E6E02" w:rsidP="004E6E02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ลักษณะและการดำเนินการ</w:t>
            </w:r>
            <w:r w:rsidRPr="00C575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4E6E02" w:rsidRPr="00D104D6" w:rsidTr="001F2191">
        <w:trPr>
          <w:trHeight w:val="1836"/>
        </w:trPr>
        <w:tc>
          <w:tcPr>
            <w:tcW w:w="709" w:type="dxa"/>
            <w:shd w:val="clear" w:color="auto" w:fill="auto"/>
          </w:tcPr>
          <w:p w:rsidR="004E6E02" w:rsidRPr="00D104D6" w:rsidRDefault="004E6E02" w:rsidP="00CD4F26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2" w:rsidRPr="001F2191" w:rsidRDefault="004E6E02" w:rsidP="004E6E0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21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คำอธิบายรายวิชา </w:t>
            </w:r>
            <w:r w:rsidRPr="001F2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219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1F2191" w:rsidRPr="001F2191" w:rsidRDefault="001F2191" w:rsidP="001F2191">
            <w:pPr>
              <w:rPr>
                <w:rFonts w:ascii="TH SarabunPSK" w:hAnsi="TH SarabunPSK" w:cs="TH SarabunPSK"/>
                <w:sz w:val="28"/>
              </w:rPr>
            </w:pPr>
            <w:r w:rsidRPr="001F21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ทฤษฎีและผลงานวิจัยทางปรสิตในเรื่องที่เกี่ยวกับความสัมพันธ์ระหว่างปรสิตและโฮสต์ การเปลี่ยนแปลงระดับเซลล์และโมเลกุล ชีวเคมี อิมมูโนวิทยา ความก่อโรค และกลไกการใช้ยาต้านพยาธิ</w:t>
            </w:r>
          </w:p>
          <w:p w:rsidR="004E6E02" w:rsidRPr="001F2191" w:rsidRDefault="001F2191" w:rsidP="001F2191">
            <w:pPr>
              <w:ind w:firstLine="423"/>
              <w:rPr>
                <w:rFonts w:ascii="TH SarabunPSK" w:hAnsi="TH SarabunPSK" w:cs="TH SarabunPSK"/>
                <w:sz w:val="28"/>
                <w:szCs w:val="28"/>
              </w:rPr>
            </w:pPr>
            <w:r w:rsidRPr="001F2191">
              <w:rPr>
                <w:rFonts w:ascii="TH SarabunPSK" w:hAnsi="TH SarabunPSK" w:cs="TH SarabunPSK"/>
                <w:sz w:val="28"/>
              </w:rPr>
              <w:t>Theory and research of parasites, relationship between parasite and host, changes in cells and molecular level, biochemistry, immunology, pathogenesis and anthelminthic drug mechanism</w:t>
            </w:r>
            <w:r w:rsidRPr="001F21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4E6E02" w:rsidRPr="00D104D6" w:rsidTr="00CD4F26">
        <w:trPr>
          <w:trHeight w:val="415"/>
        </w:trPr>
        <w:tc>
          <w:tcPr>
            <w:tcW w:w="709" w:type="dxa"/>
            <w:shd w:val="clear" w:color="auto" w:fill="auto"/>
          </w:tcPr>
          <w:p w:rsidR="004E6E02" w:rsidRPr="00D104D6" w:rsidRDefault="004E6E02" w:rsidP="00CD4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จำนวนชั่วโมงที่ใช้ต่อภาคการศึกษา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4E6E02" w:rsidRPr="00D104D6" w:rsidTr="00CD4F26">
        <w:trPr>
          <w:trHeight w:val="352"/>
        </w:trPr>
        <w:tc>
          <w:tcPr>
            <w:tcW w:w="709" w:type="dxa"/>
            <w:vMerge w:val="restart"/>
            <w:shd w:val="clear" w:color="auto" w:fill="auto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/สอน/แนะนำ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สอนเสริม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การฝึกปฏิบัติ/ฝึกภาคสนาม/ฝึกงาน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การศึกษาด้วยตนเอง</w:t>
            </w:r>
          </w:p>
        </w:tc>
      </w:tr>
      <w:tr w:rsidR="004E6E02" w:rsidRPr="00D104D6" w:rsidTr="00CD4F26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E60BA2">
              <w:rPr>
                <w:rFonts w:ascii="TH SarabunPSK" w:hAnsi="TH SarabunPSK" w:cs="TH SarabunPSK"/>
                <w:sz w:val="28"/>
                <w:szCs w:val="28"/>
                <w:lang w:bidi="th-TH"/>
              </w:rPr>
              <w:t>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5552FB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="00FC087A">
              <w:rPr>
                <w:rFonts w:ascii="TH SarabunPSK" w:hAnsi="TH SarabunPSK" w:cs="TH SarabunPSK"/>
                <w:sz w:val="28"/>
                <w:szCs w:val="28"/>
                <w:lang w:bidi="th-TH"/>
              </w:rPr>
              <w:t>0</w:t>
            </w:r>
            <w:r w:rsidR="004E6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:rsidR="000D19C5" w:rsidRPr="00667F84" w:rsidRDefault="000D19C5" w:rsidP="000D19C5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0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104D6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D104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จุดมุ่งหมายและวัตถุประสงค์</w:t>
      </w:r>
    </w:p>
    <w:p w:rsidR="00BC22F5" w:rsidRDefault="00BC22F5" w:rsidP="00D3070F">
      <w:pPr>
        <w:jc w:val="center"/>
        <w:rPr>
          <w:rFonts w:ascii="Angsana New" w:hAnsi="Angsana New"/>
          <w:sz w:val="32"/>
          <w:szCs w:val="32"/>
          <w:lang w:bidi="th-TH"/>
        </w:rPr>
      </w:pPr>
    </w:p>
    <w:p w:rsidR="00D80628" w:rsidRPr="00667F84" w:rsidRDefault="00D80628" w:rsidP="00D3070F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A185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การพัฒนาผลการเรียนรู้ของนักศึกษา</w:t>
      </w:r>
      <w:r w:rsidR="001A18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4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219"/>
      </w:tblGrid>
      <w:tr w:rsidR="009D1266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120A9C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6" w:rsidRPr="00120A9C" w:rsidRDefault="009D1266" w:rsidP="001612F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คุณธรรม จริยธรรม</w:t>
            </w:r>
            <w:r w:rsidR="003D5ACA"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C087A" w:rsidRPr="003D5ACA" w:rsidTr="00FC087A">
        <w:trPr>
          <w:trHeight w:val="354"/>
        </w:trPr>
        <w:tc>
          <w:tcPr>
            <w:tcW w:w="704" w:type="dxa"/>
            <w:shd w:val="clear" w:color="auto" w:fill="auto"/>
          </w:tcPr>
          <w:p w:rsidR="00FC087A" w:rsidRPr="00120A9C" w:rsidRDefault="00FC087A" w:rsidP="00FC087A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A" w:rsidRPr="003D5ACA" w:rsidRDefault="00FC087A" w:rsidP="00FC087A">
            <w:pPr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คุณธรรม จริยธรรมที่ต้องพัฒนา</w:t>
            </w:r>
          </w:p>
          <w:p w:rsidR="00FC087A" w:rsidRDefault="00FC087A" w:rsidP="00FC087A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มีจิตสำนึกและ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ปฏิบัติตามหลักจริยธรรมและจรรยาบรรณในทางวิชาการ </w:t>
            </w:r>
          </w:p>
          <w:p w:rsidR="00FC087A" w:rsidRPr="00857E61" w:rsidRDefault="00FC087A" w:rsidP="0051540E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มีวินัย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ซื่อสัตย์และรับผิดชอบ</w:t>
            </w:r>
            <w:r w:rsidR="005154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ต่อตนเองและการทำงาน</w:t>
            </w:r>
          </w:p>
        </w:tc>
      </w:tr>
      <w:tr w:rsidR="0051540E" w:rsidRPr="003D5ACA" w:rsidTr="0051540E">
        <w:trPr>
          <w:trHeight w:val="1079"/>
        </w:trPr>
        <w:tc>
          <w:tcPr>
            <w:tcW w:w="704" w:type="dxa"/>
            <w:shd w:val="clear" w:color="auto" w:fill="auto"/>
          </w:tcPr>
          <w:p w:rsidR="0051540E" w:rsidRPr="003D5ACA" w:rsidRDefault="0051540E" w:rsidP="0051540E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E" w:rsidRPr="003D5ACA" w:rsidRDefault="0051540E" w:rsidP="005154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/แนะนำ</w:t>
            </w:r>
          </w:p>
          <w:p w:rsidR="0051540E" w:rsidRPr="001612F8" w:rsidRDefault="0051540E" w:rsidP="0051540E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สอดแทรก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ในกระบวนการสอน แนะนำและให้คำปรึกษาในการค้นคว้าเอกสารวิชาการ</w:t>
            </w:r>
          </w:p>
          <w:p w:rsidR="0051540E" w:rsidRPr="0051540E" w:rsidRDefault="0051540E" w:rsidP="0051540E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แบ่งงานในการนำเสนอข้อมูลวิชาการเองโดยการเห็นพ้องของทุกคน</w:t>
            </w:r>
          </w:p>
        </w:tc>
      </w:tr>
      <w:tr w:rsidR="0051540E" w:rsidRPr="003D5ACA" w:rsidTr="0051540E">
        <w:trPr>
          <w:trHeight w:val="1079"/>
        </w:trPr>
        <w:tc>
          <w:tcPr>
            <w:tcW w:w="704" w:type="dxa"/>
            <w:shd w:val="clear" w:color="auto" w:fill="auto"/>
          </w:tcPr>
          <w:p w:rsidR="0051540E" w:rsidRPr="003D5ACA" w:rsidRDefault="0051540E" w:rsidP="0051540E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E" w:rsidRPr="003D5ACA" w:rsidRDefault="0051540E" w:rsidP="005154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p w:rsidR="0051540E" w:rsidRDefault="0051540E" w:rsidP="0051540E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ประเมินพฤติกรรมการรับผิดชอบเอาใจใส่ในงาน การตรงต่อเวลา</w:t>
            </w:r>
          </w:p>
          <w:p w:rsidR="0051540E" w:rsidRPr="003D5ACA" w:rsidRDefault="0051540E" w:rsidP="0051540E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ประเมินจากผลงานการศึกษาค้นคว้าและการนำเสนอผลงานตามระยะเวลาที่กำหนด</w:t>
            </w: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FC087A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778AB" w:rsidRDefault="00C778AB" w:rsidP="00C778AB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  <w:r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C778AB" w:rsidRPr="003D5ACA" w:rsidTr="00E60BA2">
        <w:trPr>
          <w:trHeight w:val="3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B11B1" w:rsidRDefault="00C778AB" w:rsidP="00FD70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ความรู้ที่ต้องได้รับการพัฒนา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มีความรู้และความเข้าใจในศาสตร์ที่เป็นพื้นฐาน ทางวิชาการ และวิชาชีพสัตวแพทย์ </w:t>
                  </w:r>
                </w:p>
              </w:tc>
            </w:tr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มีความรู้และความเข้าใจในเรื่อง สาเหตุ พยาธิกำเนิด อาการ การวินิจฉัย การรักษา การ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ควบคุมและป้องกันโรคทางสัตวแพทย์</w:t>
                  </w:r>
                </w:p>
              </w:tc>
            </w:tr>
          </w:tbl>
          <w:p w:rsidR="00C778AB" w:rsidRPr="00CB11B1" w:rsidRDefault="00C778AB" w:rsidP="00FD70E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C778AB" w:rsidRPr="003D5ACA" w:rsidTr="00E60BA2">
        <w:trPr>
          <w:trHeight w:val="3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778AB" w:rsidRPr="00120A9C" w:rsidRDefault="00C778AB" w:rsidP="00FC08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778AB" w:rsidRDefault="00C778AB" w:rsidP="00C778A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/แนะน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8022"/>
            </w:tblGrid>
            <w:tr w:rsidR="00C778AB" w:rsidRPr="00C778AB" w:rsidTr="009E4D7E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778AB" w:rsidRPr="00C778AB" w:rsidRDefault="00C778AB" w:rsidP="00CB11B1">
                  <w:pPr>
                    <w:ind w:hanging="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182" w:type="dxa"/>
                  <w:hideMark/>
                </w:tcPr>
                <w:p w:rsidR="00C778AB" w:rsidRPr="00C778AB" w:rsidRDefault="00C778AB" w:rsidP="006C32FB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ใช้การสอนแบบสื่อสารสองทาง เปิดโอกาสให้นักศึกษามีการตั้งคำถามหรื</w:t>
                  </w:r>
                  <w:r w:rsidR="006C32F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อตอบคำถาม หรือแสดงความคิดเห็น</w:t>
                  </w:r>
                </w:p>
              </w:tc>
            </w:tr>
            <w:tr w:rsidR="00C778AB" w:rsidRPr="00C778AB" w:rsidTr="009E4D7E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778AB" w:rsidRPr="00C778AB" w:rsidRDefault="00C778AB" w:rsidP="00CB11B1">
                  <w:pPr>
                    <w:ind w:hanging="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182" w:type="dxa"/>
                  <w:hideMark/>
                </w:tcPr>
                <w:p w:rsidR="00C778AB" w:rsidRPr="00C778AB" w:rsidRDefault="006C32FB" w:rsidP="00CB11B1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มอบหมายให้ค้นคว้าเอกสารวิชาการตามหัวข้อที่กำหนด</w:t>
                  </w:r>
                </w:p>
              </w:tc>
            </w:tr>
            <w:tr w:rsidR="00C778AB" w:rsidRPr="00C778AB" w:rsidTr="009E4D7E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778AB" w:rsidRPr="00C778AB" w:rsidRDefault="00C778AB" w:rsidP="00CB11B1">
                  <w:pPr>
                    <w:ind w:hanging="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182" w:type="dxa"/>
                  <w:hideMark/>
                </w:tcPr>
                <w:p w:rsidR="00C778AB" w:rsidRPr="00C778AB" w:rsidRDefault="006C32FB" w:rsidP="00CB11B1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นักศึกษานำเสนอข้อมูลที่รับผิดชอบโดยเปิดโอกาสให้ทุกคนได้แสดงความคิดเห็น</w:t>
                  </w:r>
                  <w:r w:rsidR="00C778AB"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</w:tbl>
          <w:p w:rsidR="00C778AB" w:rsidRPr="00C778AB" w:rsidRDefault="00C778AB" w:rsidP="00FD70E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235DA6" w:rsidRDefault="00C778AB" w:rsidP="00235D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778AB" w:rsidRPr="00235DA6" w:rsidTr="009E4D7E">
              <w:trPr>
                <w:tblCellSpacing w:w="15" w:type="dxa"/>
              </w:trPr>
              <w:tc>
                <w:tcPr>
                  <w:tcW w:w="7167" w:type="dxa"/>
                  <w:hideMark/>
                </w:tcPr>
                <w:p w:rsidR="00C778AB" w:rsidRPr="00235DA6" w:rsidRDefault="00CB11B1" w:rsidP="006C32FB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ประเมินผลจาก</w:t>
                  </w:r>
                  <w:r w:rsidR="006C32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การนำเสนอผลงานที่ได้รับมอบหมาย และพฤติกรรมในการมีส่วนร่วม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C778AB" w:rsidRPr="00235DA6" w:rsidTr="009E4D7E">
              <w:trPr>
                <w:tblCellSpacing w:w="15" w:type="dxa"/>
              </w:trPr>
              <w:tc>
                <w:tcPr>
                  <w:tcW w:w="7167" w:type="dxa"/>
                  <w:hideMark/>
                </w:tcPr>
                <w:p w:rsidR="00C778AB" w:rsidRPr="00235DA6" w:rsidRDefault="00CB11B1" w:rsidP="00C778A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ตรวจสอบการมีวินัยต่อการเรียน การตรงต่อเวลาใ</w:t>
                  </w:r>
                  <w:r w:rsidR="006C6BD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นการเข้าชั้นเรียนและการส่ง</w:t>
                  </w:r>
                  <w:r w:rsidR="006C6BD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เอกสารล่วงหน้า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C778AB" w:rsidRPr="00235DA6" w:rsidTr="009E4D7E">
              <w:trPr>
                <w:tblCellSpacing w:w="15" w:type="dxa"/>
              </w:trPr>
              <w:tc>
                <w:tcPr>
                  <w:tcW w:w="7167" w:type="dxa"/>
                  <w:hideMark/>
                </w:tcPr>
                <w:p w:rsidR="00C778AB" w:rsidRPr="00235DA6" w:rsidRDefault="00CB11B1" w:rsidP="00C778A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ประเมินการรับฟังความคิดเห็นของผู้อื่น โดยนักศึกษาอื่นๆ</w:t>
                  </w:r>
                  <w:r w:rsidR="006C32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ที่เข้าเรียน</w:t>
                  </w:r>
                  <w:r w:rsidR="006C32F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ในรายวิชา</w:t>
                  </w:r>
                </w:p>
              </w:tc>
            </w:tr>
          </w:tbl>
          <w:p w:rsidR="00C778AB" w:rsidRPr="00235DA6" w:rsidRDefault="00C778AB" w:rsidP="00FD70E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6C32F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3D5ACA" w:rsidRDefault="00C778AB" w:rsidP="008F7519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ทักษะทางปัญญา  </w:t>
            </w: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CB11B1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ทักษะทางปัญญาที่ต้องพัฒนา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778AB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(1) </w:t>
                  </w:r>
                  <w:r w:rsidR="00CB11B1"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สามารถวางแผน และคิดวิเคราะห์อย่างเป็นระบบ โดยใช้องค์ความรู้ทางวิชาพื้นฐานที่เกี่ยวข้องและวิชาชีพ </w:t>
                  </w:r>
                </w:p>
              </w:tc>
            </w:tr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E60B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สามารถสืบค้น ประมวลผล และวิเคราะห์ข้อมูลจากแหล่งข้อมูลต่างๆ ได้อย่างเหมาะสม </w:t>
                  </w:r>
                </w:p>
              </w:tc>
            </w:tr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สามารถใช้กระบวนการทางวิทยาศาสตร์ เพื่อแก้ปัญหาหรือสังเคราะห์องค์ความรู้ใหม่ในทางวิชาการสัตวแพทย์ </w:t>
                  </w:r>
                </w:p>
              </w:tc>
            </w:tr>
          </w:tbl>
          <w:p w:rsidR="00C778AB" w:rsidRPr="00CB11B1" w:rsidRDefault="00C778AB" w:rsidP="00C23E9A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120A9C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CB11B1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วิธีการสอน/แนะนำ 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778AB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B11B1"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การสอนโดยใช้การบรรยายเนื้อหาและรายละเอียดที่สำคัญโดยยกตัวอย่างของสัตว์ป่วยประกอบ </w:t>
                  </w:r>
                </w:p>
              </w:tc>
            </w:tr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ฝึกตอบปัญหาในชั้นเรียนและการแสดงความคิดเห็นต่อปัญหา และระดมสมองในการแก้ไขปัญหา </w:t>
                  </w:r>
                </w:p>
              </w:tc>
            </w:tr>
          </w:tbl>
          <w:p w:rsidR="00C778AB" w:rsidRPr="00CB11B1" w:rsidRDefault="00C778AB" w:rsidP="00C778AB">
            <w:pPr>
              <w:tabs>
                <w:tab w:val="left" w:pos="665"/>
              </w:tabs>
              <w:ind w:left="450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60BA2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E60BA2" w:rsidRPr="00120A9C" w:rsidRDefault="00E60BA2" w:rsidP="00E60BA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BA2" w:rsidRPr="001022C5" w:rsidRDefault="00E60BA2" w:rsidP="00E60B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E60BA2" w:rsidRPr="001022C5" w:rsidTr="002C0D03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4"/>
                  </w:tblGrid>
                  <w:tr w:rsidR="00E60BA2" w:rsidRPr="001022C5" w:rsidTr="00E60BA2">
                    <w:trPr>
                      <w:tblCellSpacing w:w="15" w:type="dxa"/>
                    </w:trPr>
                    <w:tc>
                      <w:tcPr>
                        <w:tcW w:w="8324" w:type="dxa"/>
                        <w:hideMark/>
                      </w:tcPr>
                      <w:p w:rsidR="00E60BA2" w:rsidRPr="001022C5" w:rsidRDefault="00E60BA2" w:rsidP="00E60BA2">
                        <w:pPr>
                          <w:ind w:left="-193" w:right="-71" w:firstLine="193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การประเมินในชั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้นเรียน</w:t>
                        </w: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การซักถามและตอบคำถามในชั่วโมงเรียน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</w:t>
                        </w: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การส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ังเกตและประเมินระหว่างที่นำเสนอ</w:t>
                        </w:r>
                      </w:p>
                    </w:tc>
                  </w:tr>
                </w:tbl>
                <w:p w:rsidR="00E60BA2" w:rsidRPr="001022C5" w:rsidRDefault="00E60BA2" w:rsidP="00E60B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E60BA2" w:rsidRPr="00CB11B1" w:rsidRDefault="00E60BA2" w:rsidP="00E60B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6C32FB" w:rsidP="006C32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C778AB" w:rsidRPr="003D5ACA" w:rsidRDefault="00C778AB" w:rsidP="00CB11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C778AB" w:rsidRPr="00224E3C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778AB" w:rsidRPr="003D5ACA" w:rsidRDefault="00C778AB" w:rsidP="006C32FB">
            <w:pPr>
              <w:ind w:left="605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มีความรับผิดชอบในการดำเนินงานของตนเอง และร่วมกับผู้อื่นในการเสนอแนะ อภิปรายปัญหาหรือข้อโต้แย้งทางวิชาการได้อย่างเหมาะสมตามโอกาสและสถานการณ์ </w:t>
            </w:r>
          </w:p>
          <w:p w:rsidR="00C778AB" w:rsidRPr="003D5ACA" w:rsidRDefault="00C778AB" w:rsidP="006C32FB">
            <w:pPr>
              <w:ind w:left="72" w:firstLine="24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มีความรับผิดชอบในการเรียนรู้ การวางแผนพัฒนาและปรับปรุงตนเองให้มีประสิทธิภาพในการทำงานระดับสูง</w:t>
            </w:r>
          </w:p>
        </w:tc>
      </w:tr>
      <w:tr w:rsidR="00C778AB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C778AB" w:rsidRPr="00E31DD6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วิธีการสอน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E31DD6" w:rsidRPr="00E31DD6" w:rsidTr="00E31DD6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E31DD6" w:rsidRPr="00E31DD6" w:rsidRDefault="00C778AB" w:rsidP="00E31D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E31DD6"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จัดกิจกรรมเสริมในชั้นเรียนให้นักศึกษามีโอกาสปฏิสัมพันธ์กับนักศึกษาอื่น </w:t>
                  </w:r>
                </w:p>
              </w:tc>
            </w:tr>
            <w:tr w:rsidR="00E31DD6" w:rsidRPr="00E31DD6" w:rsidTr="00E31DD6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E31DD6" w:rsidRPr="00E31DD6" w:rsidRDefault="00E31DD6" w:rsidP="006C32FB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มอบหมายงานกลุ่มและมีการเปลี่ยนกลุ่มทำงานตามกิจกรรมที่มอบหมาย เพื่อให้นักศึกษาทำงานได้กับผู้อื่น โดยไม่ยึดติดกับเฉพาะเพื่อนที่ใกล้ชิด </w:t>
                  </w:r>
                </w:p>
              </w:tc>
            </w:tr>
            <w:tr w:rsidR="00E31DD6" w:rsidRPr="00E31DD6" w:rsidTr="00E31DD6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E31DD6" w:rsidRPr="00E31DD6" w:rsidRDefault="00E31DD6" w:rsidP="00E31D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กำหนดความรับผิดชอบของนักศึกษาแต่ละคนในการทำงานกลุ่ม อย่างชัดเจน </w:t>
                  </w:r>
                </w:p>
              </w:tc>
            </w:tr>
          </w:tbl>
          <w:p w:rsidR="00C778AB" w:rsidRPr="00E31DD6" w:rsidRDefault="00C778AB" w:rsidP="00906A9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C778AB" w:rsidRPr="003D5ACA" w:rsidTr="00E60BA2">
        <w:trPr>
          <w:trHeight w:val="1596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C778AB" w:rsidRPr="00B35664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35664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B356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35664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B356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3566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B356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77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9"/>
            </w:tblGrid>
            <w:tr w:rsidR="00827011" w:rsidRPr="00B35664" w:rsidTr="00827011">
              <w:trPr>
                <w:tblCellSpacing w:w="15" w:type="dxa"/>
              </w:trPr>
              <w:tc>
                <w:tcPr>
                  <w:tcW w:w="8529" w:type="dxa"/>
                  <w:hideMark/>
                </w:tcPr>
                <w:p w:rsidR="00827011" w:rsidRPr="00B35664" w:rsidRDefault="00827011" w:rsidP="00B3566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ประเมินการมีส่วนร่วมในชั้นเรียน </w:t>
                  </w:r>
                </w:p>
              </w:tc>
            </w:tr>
            <w:tr w:rsidR="00827011" w:rsidRPr="00B35664" w:rsidTr="00827011">
              <w:trPr>
                <w:tblCellSpacing w:w="15" w:type="dxa"/>
              </w:trPr>
              <w:tc>
                <w:tcPr>
                  <w:tcW w:w="8529" w:type="dxa"/>
                  <w:hideMark/>
                </w:tcPr>
                <w:p w:rsidR="00827011" w:rsidRPr="00B35664" w:rsidRDefault="00827011" w:rsidP="00B3566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ประเมินความรับผิดชอบจาก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การ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รายงาน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ของนักศึกษา </w:t>
                  </w:r>
                </w:p>
              </w:tc>
            </w:tr>
            <w:tr w:rsidR="00827011" w:rsidRPr="00B35664" w:rsidTr="00827011">
              <w:trPr>
                <w:tblCellSpacing w:w="15" w:type="dxa"/>
              </w:trPr>
              <w:tc>
                <w:tcPr>
                  <w:tcW w:w="8529" w:type="dxa"/>
                  <w:hideMark/>
                </w:tcPr>
                <w:p w:rsidR="00827011" w:rsidRPr="00B35664" w:rsidRDefault="00827011" w:rsidP="00B3566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 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ให้นักศึกษาประเมินนักศึกษาอื่นๆในรายวิชา ด้านทักษะความสัมพันธ์ระหว่างบุคคล </w:t>
                  </w:r>
                </w:p>
              </w:tc>
            </w:tr>
          </w:tbl>
          <w:p w:rsidR="00C778AB" w:rsidRPr="00B35664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F94A9A" w:rsidRDefault="00F94A9A"/>
    <w:tbl>
      <w:tblPr>
        <w:tblpPr w:leftFromText="180" w:rightFromText="180" w:vertAnchor="text" w:horzAnchor="margin" w:tblpXSpec="center" w:tblpY="346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199"/>
      </w:tblGrid>
      <w:tr w:rsidR="009D1266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8758E9" w:rsidRDefault="009D1266" w:rsidP="0093754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  <w:r w:rsidR="008758E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8758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D1266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E022D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9D1266" w:rsidRPr="00E022D6" w:rsidRDefault="00A04D0C" w:rsidP="0093754C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E022D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สามารถวิเคราะห์ แปรผล และถ่ายทอดข้อมูลเชิงปริมาณ เพื่อการปฏิบัติงานได้อย่างถูกต้องและเหมาะสม</w:t>
            </w:r>
          </w:p>
          <w:p w:rsidR="009D1266" w:rsidRPr="00E022D6" w:rsidRDefault="00A04D0C" w:rsidP="00827011">
            <w:pPr>
              <w:ind w:left="888" w:hanging="38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82701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</w:t>
            </w:r>
            <w:r w:rsidR="0093754C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ใช้เทคโนโลยีคอมพิวเตอร์และสารสนเทศในการสื่อสาร การแสวงหาความรู้ด้วยตนเอง และการสร้างสรรค์ผลงานทางวิชาการในรูปแบบต่างๆ เพื่อประโยชน์ของผู้อื่นได้</w:t>
            </w:r>
          </w:p>
        </w:tc>
      </w:tr>
      <w:tr w:rsidR="009D1266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E022D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วิธีการสอน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E022D6" w:rsidRPr="00E022D6" w:rsidTr="00E022D6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E022D6" w:rsidRPr="00E022D6" w:rsidRDefault="0093754C" w:rsidP="00E022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E022D6"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ใช้สื่อ </w:t>
                  </w:r>
                  <w:r w:rsidR="00E022D6" w:rsidRPr="00E022D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PowerPoint </w:t>
                  </w:r>
                  <w:r w:rsidR="00E022D6"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ที่น่าสนใจ ชัดเจน ง่ายต่อการติดตามทำความเข้าใจ ประกอบการสอนในชั้นเรียน </w:t>
                  </w:r>
                </w:p>
              </w:tc>
            </w:tr>
            <w:tr w:rsidR="00E022D6" w:rsidRPr="00E022D6" w:rsidTr="00E022D6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E022D6" w:rsidRPr="00E022D6" w:rsidRDefault="00E022D6" w:rsidP="00827011">
                  <w:pPr>
                    <w:ind w:left="375" w:hanging="3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การสอนที่นำเสนอข้อมูลจากการค้นคว้าทางอินเตอร์เน็ต เพื่อเป็นตัวอย่างกระตุ้นให้นักศึกษาเห็นประโยชน์จากการใช้เทคโนโลยีสารสนเทศในการนำเสนอและสืบค้นข้อมูล </w:t>
                  </w:r>
                </w:p>
              </w:tc>
            </w:tr>
            <w:tr w:rsidR="00E022D6" w:rsidRPr="00E022D6" w:rsidTr="00E022D6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E022D6" w:rsidRPr="00E022D6" w:rsidRDefault="00E022D6" w:rsidP="00E022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การแนะนำเทคนิคการสืบค้นข้อมูลและแหล่งข้อมูล </w:t>
                  </w:r>
                </w:p>
              </w:tc>
            </w:tr>
          </w:tbl>
          <w:p w:rsidR="009D1266" w:rsidRPr="00E022D6" w:rsidRDefault="009D1266" w:rsidP="0093754C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D1266" w:rsidRPr="003D5ACA" w:rsidTr="00B35664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E022D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E022D6" w:rsidRPr="00E022D6" w:rsidTr="00E022D6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E022D6" w:rsidRPr="00E022D6" w:rsidRDefault="0093754C" w:rsidP="00E022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E022D6"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ประเมินทักษะการใช้ภาษาเขียนจากเอกสารรายงาน </w:t>
                  </w:r>
                </w:p>
              </w:tc>
            </w:tr>
            <w:tr w:rsidR="00E022D6" w:rsidRPr="00E022D6" w:rsidTr="00E022D6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E022D6" w:rsidRPr="00E022D6" w:rsidRDefault="00E022D6" w:rsidP="00E022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ประเมินทักษะการใช้สื่อและการใช้ภาษาพูดจากการนำเสนอ </w:t>
                  </w:r>
                </w:p>
              </w:tc>
            </w:tr>
            <w:tr w:rsidR="00E022D6" w:rsidRPr="00E022D6" w:rsidTr="00E022D6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E022D6" w:rsidRPr="00E022D6" w:rsidRDefault="00E022D6" w:rsidP="00E022D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ประเมินรายงานการสืบค้นข้อมูลด้วยเทคโนโลยีสารสนเทศ </w:t>
                  </w:r>
                </w:p>
              </w:tc>
            </w:tr>
          </w:tbl>
          <w:p w:rsidR="008758E9" w:rsidRPr="00E022D6" w:rsidRDefault="008758E9" w:rsidP="0093754C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D80628" w:rsidRDefault="00D80628" w:rsidP="00D80628">
      <w:pPr>
        <w:rPr>
          <w:rFonts w:ascii="Angsana New" w:hAnsi="Angsana New"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02DF9" w:rsidRDefault="00302DF9" w:rsidP="00302DF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302DF9" w:rsidSect="00302D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33" w:right="1325" w:bottom="1080" w:left="1152" w:header="720" w:footer="720" w:gutter="0"/>
          <w:pgNumType w:start="1"/>
          <w:cols w:space="708"/>
          <w:titlePg/>
          <w:docGrid w:linePitch="360"/>
        </w:sectPr>
      </w:pPr>
    </w:p>
    <w:p w:rsidR="00C9382C" w:rsidRDefault="00D80628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C82C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54277E" w:rsidRDefault="0054277E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863"/>
        <w:gridCol w:w="708"/>
        <w:gridCol w:w="539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1F2701" w:rsidRPr="001F2701" w:rsidTr="000457ED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701" w:rsidRPr="00FF3F26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01" w:rsidRPr="00FF3F26" w:rsidRDefault="001F2701" w:rsidP="009E4D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</w:p>
        </w:tc>
      </w:tr>
      <w:tr w:rsidR="000457ED" w:rsidRPr="001F2701" w:rsidTr="00B2120F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1F2701" w:rsidRDefault="001F2701" w:rsidP="00082F1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701" w:rsidRPr="007D30D1" w:rsidRDefault="001F2701" w:rsidP="00040A3F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 w:rsidR="009A35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7D30D1" w:rsidRDefault="009E4D7E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1F2701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701" w:rsidRPr="007D30D1" w:rsidRDefault="001F2701" w:rsidP="00040A3F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9A35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</w:t>
            </w:r>
            <w:r w:rsidR="0090104A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การเรียนรู้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</w:t>
            </w:r>
            <w:r w:rsidR="0090104A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</w:t>
            </w:r>
            <w:r w:rsidR="000457ED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3F17E2" w:rsidRDefault="003B7A1F" w:rsidP="003B7A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</w:t>
            </w:r>
            <w:r w:rsidR="0090104A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C62B2D" w:rsidRPr="001F2701" w:rsidTr="00B2120F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B2D" w:rsidRPr="001F2701" w:rsidRDefault="00C62B2D" w:rsidP="00082F1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433735" w:rsidRDefault="00654D83" w:rsidP="00433735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B2D" w:rsidRPr="006C652B" w:rsidRDefault="00433735" w:rsidP="009E4D7E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  <w:lang w:bidi="th-TH"/>
              </w:rPr>
            </w:pPr>
            <w:r w:rsidRPr="006C652B">
              <w:rPr>
                <w:rFonts w:ascii="TH SarabunPSK" w:hAnsi="TH SarabunPSK" w:cs="TH SarabunPSK" w:hint="cs"/>
                <w:b/>
                <w:bCs/>
                <w:spacing w:val="-8"/>
                <w:sz w:val="22"/>
                <w:szCs w:val="22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457ED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3F17E2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00DD" w:rsidRPr="001F2701" w:rsidTr="00B2120F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B2120F" w:rsidRDefault="00C900DD" w:rsidP="00C900D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212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รูปแบบการเรียนการสอน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และข้อตกลง</w:t>
            </w:r>
          </w:p>
          <w:p w:rsidR="00C900DD" w:rsidRPr="00B2120F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การเปลี่ยนแปลงระดับเซลล์และโมเลกุล</w:t>
            </w:r>
            <w:r w:rsidRPr="00B2120F"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  <w:p w:rsidR="00C900DD" w:rsidRPr="00B2120F" w:rsidRDefault="00C900DD" w:rsidP="00C900DD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B46EFD" w:rsidRDefault="00C900DD" w:rsidP="00C900DD">
            <w:pPr>
              <w:pStyle w:val="a9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  <w:r w:rsidRPr="00B46EF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ข้าใจขั้นตอนการเปลี่ยนแปลง ระดับเซลล์ของปรสิตและโฮสต์ในปรสิตชนิดต่าง </w:t>
            </w:r>
          </w:p>
          <w:p w:rsidR="00C900DD" w:rsidRPr="00D913C0" w:rsidRDefault="00C900DD" w:rsidP="00C900DD">
            <w:pPr>
              <w:ind w:left="61" w:right="-140"/>
              <w:rPr>
                <w:rFonts w:ascii="TH SarabunPSK" w:hAnsi="TH SarabunPSK" w:cs="TH SarabunPSK"/>
                <w:sz w:val="28"/>
                <w:szCs w:val="28"/>
              </w:rPr>
            </w:pPr>
            <w:r w:rsidRPr="00D913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เข้าใจผลของปรสิตที่มีต่อตัว</w:t>
            </w:r>
            <w:r w:rsidRPr="00D913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สัตว์</w:t>
            </w:r>
            <w:r w:rsidRPr="00D913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โฮสต์ทั้งทางตรงและทาง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913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อ้อม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ชี้แจงข้อตกลงการเรียนและการประเมินผล แน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ะนำวิธีการและแหล่งสืบค้นข้อมู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</w:t>
            </w:r>
          </w:p>
          <w:p w:rsidR="00C900D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บรรยายกลไกการเปลี่ยยนแปลงระดับเซลล์และโมเลกุล</w:t>
            </w:r>
          </w:p>
          <w:p w:rsidR="00C900DD" w:rsidRPr="009E4D7E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C900D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9E4D7E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</w:p>
          <w:p w:rsidR="00C900DD" w:rsidRPr="009E4D7E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66" w:hanging="66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ประเมินจากพฤติกรรมการเรียน</w:t>
            </w:r>
          </w:p>
          <w:p w:rsidR="00C900DD" w:rsidRPr="00DB06B6" w:rsidRDefault="00C900DD" w:rsidP="00C900DD">
            <w:pPr>
              <w:ind w:left="66" w:right="-1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</w:t>
            </w:r>
            <w:r w:rsidRPr="00AC363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</w:t>
            </w:r>
          </w:p>
        </w:tc>
      </w:tr>
      <w:tr w:rsidR="00C900DD" w:rsidRPr="001F2701" w:rsidTr="00B2120F">
        <w:trPr>
          <w:trHeight w:val="23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B46EFD" w:rsidRDefault="00C900DD" w:rsidP="00C900DD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ชีวเคมีของปรสิตที่มีต่อ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ตัวโฮสต์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pStyle w:val="a9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รู้และเข้าใจการเปลี่ยนแปลง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ของสารในร่างกายของโฮสต์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จากการติดปรสิตชนิดต่างๆ</w:t>
            </w:r>
          </w:p>
          <w:p w:rsidR="00C900DD" w:rsidRDefault="00C900DD" w:rsidP="00C900DD">
            <w:pPr>
              <w:pStyle w:val="a9"/>
              <w:ind w:left="6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46EF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ามารถอธิบายวิธีการตรวจ</w:t>
            </w:r>
          </w:p>
          <w:p w:rsidR="00C900DD" w:rsidRPr="00B46EFD" w:rsidRDefault="00C900DD" w:rsidP="00C900DD">
            <w:pPr>
              <w:pStyle w:val="a9"/>
              <w:ind w:left="61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นิจฉัยปรสิตชนิดต่างๆได้ 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การตรวจการเปลี่ยนแปลง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ของค่าทางชีวเคมี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อาจารย์ผู้สอนบรรยายและสรุปเนื้อหาเกี่ยวกับ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ชีวเคมีของปรสิตที่มีต่อตัวโฮสต์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900DD" w:rsidRPr="007D45A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เอกสารการสอน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ระกอบการบรรยาย </w:t>
            </w:r>
          </w:p>
          <w:p w:rsidR="00C900DD" w:rsidRPr="007D45AD" w:rsidRDefault="00C900DD" w:rsidP="00C900DD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7D45A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C900DD" w:rsidRPr="007D45A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45A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C900DD" w:rsidRPr="001F2701" w:rsidTr="00B2120F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B46EFD" w:rsidRDefault="00C900DD" w:rsidP="00C900DD">
            <w:pPr>
              <w:ind w:left="58" w:hanging="5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อิมมูโนวิทยา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ภูมิคุ้มกันของร่างกายต่อปรสิต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A64F0D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A64F0D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 xml:space="preserve">     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B2120F" w:rsidRDefault="00C900DD" w:rsidP="00C900DD">
            <w:pPr>
              <w:ind w:left="6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รู้และเข้าใจการตอบสนองของ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ระบบภูมคุ้มกันของร่างกายจากการติดปรสิตชนิดต่างๆ สามารถอธิบายวิธีการตรวจวินิจฉัยปรสิตชนิดต่างๆได้จากการตรวจหาภูมิคุ้มกันที่สร้าง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อาจารย์ผู้สอนบรรยายและสรุปเนื้อหาเกี่ยวกับ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ภูมิคุ้มกันในภาวะติดปรสิต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900DD" w:rsidRPr="007D45A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ตอบข้อซักถาม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C900DD" w:rsidRPr="00A64F0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C900DD" w:rsidRPr="007D45A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45A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C900DD" w:rsidRPr="001F2701" w:rsidTr="00147DE2">
        <w:trPr>
          <w:trHeight w:val="22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พยาธิกำเนิดและกลไก</w:t>
            </w:r>
          </w:p>
          <w:p w:rsidR="00C900DD" w:rsidRPr="00B46EF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ของยาต้านพยาธิ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A64F0D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A64F0D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rPr>
                <w:rFonts w:ascii="TH SarabunPSK" w:hAnsi="TH SarabunPSK" w:cs="TH SarabunPSK"/>
                <w:sz w:val="28"/>
              </w:rPr>
            </w:pP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รู้และเข้าใจพยาธิกำเนิดที่เกิด</w:t>
            </w:r>
          </w:p>
          <w:p w:rsidR="00C900DD" w:rsidRDefault="00C900DD" w:rsidP="00C900DD">
            <w:pPr>
              <w:rPr>
                <w:rFonts w:ascii="TH SarabunPSK" w:hAnsi="TH SarabunPSK" w:cs="TH SarabunPSK"/>
                <w:sz w:val="28"/>
              </w:rPr>
            </w:pP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จากการติดปรสิตชนิดต่างๆ สามารถอธิบายพยาธิกำเนิดและกลไกการขัดขวางหรือทำลาย</w:t>
            </w:r>
          </w:p>
          <w:p w:rsidR="00C900DD" w:rsidRPr="00B2120F" w:rsidRDefault="00C900DD" w:rsidP="00C900DD">
            <w:pPr>
              <w:rPr>
                <w:rFonts w:ascii="TH SarabunPSK" w:hAnsi="TH SarabunPSK" w:cs="TH SarabunPSK"/>
                <w:sz w:val="28"/>
              </w:rPr>
            </w:pP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ปรสิตของยาต้านพยาธิ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อาจารย์ผู้สอนบรรยายและสรุปเนื้อหาเกี่ยวกับ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พยาธิกำเนินและกลไกการออกฤทธิ์ของยาต้านพยาธิ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900DD" w:rsidRPr="007D45A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C900DD" w:rsidRPr="00A64F0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C900DD" w:rsidRPr="00A64F0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C900DD" w:rsidRPr="007D45A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45A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C900DD" w:rsidRPr="001F2701" w:rsidTr="00147DE2">
        <w:trPr>
          <w:trHeight w:val="5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B46EFD" w:rsidRDefault="00C900DD" w:rsidP="00C900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129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สรุปแผนการสอน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30D1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3F17E2" w:rsidRDefault="00C900DD" w:rsidP="00C900DD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A64F0D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B2120F" w:rsidRDefault="00C900DD" w:rsidP="00C900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45AD" w:rsidRDefault="00C900DD" w:rsidP="00C900DD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A64F0D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Default="00C900DD" w:rsidP="00C900DD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7D45AD" w:rsidRDefault="00C900DD" w:rsidP="00C900D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C938C8" w:rsidRPr="00CE27F3" w:rsidRDefault="00C938C8">
      <w:pPr>
        <w:rPr>
          <w:sz w:val="2"/>
          <w:szCs w:val="2"/>
        </w:rPr>
      </w:pPr>
    </w:p>
    <w:tbl>
      <w:tblPr>
        <w:tblW w:w="22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5194"/>
        <w:gridCol w:w="528"/>
        <w:gridCol w:w="528"/>
        <w:gridCol w:w="528"/>
        <w:gridCol w:w="528"/>
        <w:gridCol w:w="532"/>
        <w:gridCol w:w="1747"/>
        <w:gridCol w:w="1593"/>
        <w:gridCol w:w="3042"/>
        <w:gridCol w:w="1057"/>
        <w:gridCol w:w="1057"/>
        <w:gridCol w:w="1057"/>
        <w:gridCol w:w="1057"/>
        <w:gridCol w:w="1057"/>
        <w:gridCol w:w="1057"/>
        <w:gridCol w:w="1057"/>
      </w:tblGrid>
      <w:tr w:rsidR="00EC2C76" w:rsidRPr="001F2701" w:rsidTr="00147DE2">
        <w:trPr>
          <w:gridAfter w:val="7"/>
          <w:wAfter w:w="7399" w:type="dxa"/>
          <w:trHeight w:val="4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EC2C76" w:rsidRPr="001F2701" w:rsidTr="00147DE2">
        <w:trPr>
          <w:gridAfter w:val="7"/>
          <w:wAfter w:w="7399" w:type="dxa"/>
          <w:trHeight w:val="18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</w:tc>
      </w:tr>
      <w:tr w:rsidR="00EC2C76" w:rsidRPr="001F2701" w:rsidTr="00147DE2">
        <w:trPr>
          <w:gridAfter w:val="7"/>
          <w:wAfter w:w="7399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การประเมินผลจากการเรียนรู้ในชั่วโมง 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*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สัดส่วนหน่วยกิต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C2C76" w:rsidRPr="001F2701" w:rsidTr="00147DE2">
        <w:trPr>
          <w:gridAfter w:val="7"/>
          <w:wAfter w:w="7399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00DD" w:rsidRPr="001F2701" w:rsidTr="00147DE2">
        <w:trPr>
          <w:gridAfter w:val="7"/>
          <w:wAfter w:w="7399" w:type="dxa"/>
          <w:trHeight w:val="47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240B23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แสดงความคิดเห็น</w:t>
            </w:r>
            <w:bookmarkStart w:id="0" w:name="_GoBack"/>
            <w:bookmarkEnd w:id="0"/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และการค้นคว้าข้อมูล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577200" w:rsidRDefault="00C900DD" w:rsidP="00C900DD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Default="00C900DD" w:rsidP="00C90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EC2C76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0DD" w:rsidRPr="001F2701" w:rsidTr="00147DE2">
        <w:trPr>
          <w:gridAfter w:val="7"/>
          <w:wAfter w:w="7399" w:type="dxa"/>
          <w:trHeight w:val="5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240B23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การประเมินพฤติกรรมด้านคุณธรรม จริยธรรม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577200" w:rsidRDefault="00C900DD" w:rsidP="00C900DD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354E62" w:rsidRDefault="00C900DD" w:rsidP="00C90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0DD" w:rsidRPr="001F2701" w:rsidTr="00147DE2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240B23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การประเมินพฤติกรรมด้านความรับผิดชอบ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577200" w:rsidRDefault="00C900DD" w:rsidP="00C900DD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354E62" w:rsidRDefault="00C900DD" w:rsidP="00C90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0DD" w:rsidRPr="001F2701" w:rsidTr="00147DE2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240B23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การประเมินด้านความสัมพันธ์ระหว่างบุคคลและและการมีส่วนร่วมในกิจกรรมในชั้นเรียน โดยนักศึกษาอื่นๆในรายวิชา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90104A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577200" w:rsidRDefault="00C900DD" w:rsidP="00C900DD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354E62" w:rsidRDefault="00C900DD" w:rsidP="00C90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0DD" w:rsidRPr="001F2701" w:rsidTr="00147DE2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240B23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ทั้งหมด</w:t>
            </w: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0DD" w:rsidRPr="003F17E2" w:rsidRDefault="00C900DD" w:rsidP="00C900DD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577200" w:rsidRDefault="00C900DD" w:rsidP="00C900DD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D" w:rsidRPr="00354E62" w:rsidRDefault="00C900DD" w:rsidP="00C90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D" w:rsidRPr="0090104A" w:rsidRDefault="00C900DD" w:rsidP="00C900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0DD" w:rsidRPr="001F2701" w:rsidTr="00147DE2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00DD" w:rsidRPr="0054277E" w:rsidRDefault="00C900DD" w:rsidP="00C900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DD" w:rsidRPr="0054277E" w:rsidRDefault="00C900DD" w:rsidP="00C900D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57" w:type="dxa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C900DD" w:rsidRPr="001F2701" w:rsidRDefault="00C900DD" w:rsidP="00C900D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C900DD" w:rsidRPr="00354E62" w:rsidRDefault="00C900DD" w:rsidP="00C900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F2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12</w:t>
            </w:r>
          </w:p>
        </w:tc>
      </w:tr>
    </w:tbl>
    <w:p w:rsidR="001D52DE" w:rsidRDefault="001D52DE" w:rsidP="001D52D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1D52DE" w:rsidSect="00302DF9">
          <w:pgSz w:w="15840" w:h="12240" w:orient="landscape" w:code="1"/>
          <w:pgMar w:top="1325" w:right="1080" w:bottom="1152" w:left="533" w:header="720" w:footer="720" w:gutter="0"/>
          <w:pgNumType w:start="1"/>
          <w:cols w:space="708"/>
          <w:titlePg/>
          <w:docGrid w:linePitch="360"/>
        </w:sectPr>
      </w:pPr>
    </w:p>
    <w:p w:rsidR="00D80628" w:rsidRPr="00C21958" w:rsidRDefault="00D80628" w:rsidP="001D52DE">
      <w:pPr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4F0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D80628" w:rsidRPr="00224B97" w:rsidRDefault="00D80628" w:rsidP="00D80628">
      <w:pPr>
        <w:rPr>
          <w:rFonts w:ascii="Angsana New" w:hAnsi="Angsana New"/>
          <w:sz w:val="32"/>
          <w:szCs w:val="32"/>
          <w:cs/>
          <w:lang w:bidi="th-TH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224B97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57CC5" w:rsidRPr="005D2DC4" w:rsidRDefault="00D80628" w:rsidP="00657CC5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val="fr-FR"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ตำราและเอกสารหลัก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Anderson 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2000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Nematode Parasites of Vertebrates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Their Development and Transmission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CB674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B6743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nd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 edition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CABI Publishing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Byron L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Blagburn and Michael W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Dryden, 1999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Pfizer atlas of veterinary clinical parasitology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The Cloyd Group, Inc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Jerzy M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Behnke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2005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Parasites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Immunity and Pathology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The consequences of parasitic infection in mammals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Library of Congress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Johannes Kaufmann, 1996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Parasitic infections of domestic animals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Birkhauser Verlag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Lora Rickard Ballweber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The Practical Veterinarian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Veterinary Parasitology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Butterworth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Heinemann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Linda Medlean and Keith A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Hnilica, 2006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Small animal dermatology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a color atlas and therapeutic guide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Tetsuro Minami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Technical Manual for the Examination and Control of Parasites of Domestic Animals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Japan Livestock Technology Association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D80628" w:rsidRP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William J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Foreyt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CB6743">
              <w:rPr>
                <w:rFonts w:ascii="TH SarabunPSK" w:hAnsi="TH SarabunPSK" w:cs="TH SarabunPSK"/>
                <w:sz w:val="28"/>
                <w:szCs w:val="28"/>
              </w:rPr>
              <w:t>Veterinary parasitology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reference manual 5th edition Blackwell Publishing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D80628" w:rsidRPr="00C21958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94205" w:rsidRPr="005D2DC4" w:rsidRDefault="00D80628" w:rsidP="00837E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เอกสารและข้อมูลสำคัญ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5D2DC4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วีรพล ทวีนันท์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2543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กีฏวิทยาทางสัตวแพทย์ หน่วยปรสิตวิทยา ภาควิชาพยาธิชีววิทยา คณะสัตวแพทยศาสตร์ มหาวิทยาลัยขอนแก่น </w:t>
            </w:r>
          </w:p>
          <w:p w:rsidR="005D2DC4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วีรพล ทวีนันท์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2547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กีฏวิทยาทางสัตวแพทย์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Veterinary entomology 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Dipterans and ticks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หน่วยปรสิตวิทยา ภาควิชาพยาธิชีววิทยา คณะสัตวแพทยศาสตร์ มหาวิทยาลัยขอนแก่น </w:t>
            </w:r>
          </w:p>
          <w:p w:rsidR="005D2DC4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อาคม สังข์วรานนท์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2523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กีฏวิทยาทางการแพทย์และสัตวแพทย์ หมวดวิชาปาราสิตวิทยา ภาควิชาพยาธิวิทยา คณะสัตวแพทยศาสตร์ มหาวิทยาลัย เกษตรศาสตร์ </w:t>
            </w:r>
          </w:p>
          <w:p w:rsidR="00694205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สัมฤทธิ์ สิงห์อาษา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2540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กีฏวิทยา-อะคาโรวิทยา การแพทย์และสัตวแพทย์ หน่วยปรสิตวิทยา ภาควิชาพยาธิวิทยา คณะสัตวแพทยศาสตร์ จุฬาลงกรณ์มหาวิทยาลัย</w:t>
            </w:r>
          </w:p>
        </w:tc>
      </w:tr>
      <w:tr w:rsidR="00D80628" w:rsidRPr="00224B97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5D2DC4" w:rsidRDefault="00D80628" w:rsidP="0032399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เอกสารและข้อมูลแนะนำ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 xml:space="preserve">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สุภัทร สุจริต และ ประมวลมาลย์ สุจริต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2531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กีฏวิทยาการแพทย์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Medical 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พิศิษฐการพิมพ์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วิชิต พิพิธกุล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วีรยุทธ แดนสีแก้ว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วันชัย มาลีวงษ์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กีฏวิทยาทางการแพทย์ มหาวิทยาลัยขอนแก่น ขอนแก่นพิมพ์พัฒนา วิชิต พิพิธกุล.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2526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คู่มือประกอบการเรียนกีฏวิทยาทางแพทย์ ภาควิชาปราสิตวิทยา คณะแพทยศาสตร์ มหาวิทยาลัยขอนแก่น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ทรงยศ พิสิษฐ์กุล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2530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กีฏวิทยาเบื้องต้น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Introduction to 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ภาควิชากีฏวิทยาและโรคพืช คณะเกษตรศาสตร์ มหาวิทยาลัยขอนแก่น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สิริวัฒน์ วงษ์ศิริ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2531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กีฏวิทยาเบื้องต้นภาคปฏิบัติ สำนักพิมพ์จุฬาลงกรณ์มหาวิทยาลัย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ศานิต รัตนภุมมะ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กีฏวิทยาแม่บท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Fundamentals of 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ภาควิชากีฏวิทยา คณะเกษตรศาสตร์ มหาวิทยาลัยเชียงใหม่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John L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Capinera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Encycl</w:t>
            </w:r>
            <w:r>
              <w:rPr>
                <w:rFonts w:ascii="TH SarabunPSK" w:hAnsi="TH SarabunPSK" w:cs="TH SarabunPSK"/>
                <w:sz w:val="28"/>
                <w:szCs w:val="28"/>
              </w:rPr>
              <w:t>opedia of entomology, Dordrecht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Springer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D80628" w:rsidRP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Richards 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Kudo Kudo, Richard 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1977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Protozoology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Springfield, Ill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Charles C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Thomas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:rsidR="005D2DC4" w:rsidRDefault="005D2DC4" w:rsidP="005D2DC4">
      <w:pPr>
        <w:rPr>
          <w:rFonts w:ascii="Angsana New" w:hAnsi="Angsana New"/>
          <w:b/>
          <w:bCs/>
          <w:sz w:val="20"/>
          <w:szCs w:val="20"/>
          <w:cs/>
          <w:lang w:bidi="th-TH"/>
        </w:rPr>
        <w:sectPr w:rsidR="005D2DC4" w:rsidSect="001D52DE">
          <w:pgSz w:w="12240" w:h="15840" w:code="1"/>
          <w:pgMar w:top="1077" w:right="1151" w:bottom="539" w:left="1321" w:header="720" w:footer="720" w:gutter="0"/>
          <w:pgNumType w:start="1"/>
          <w:cols w:space="708"/>
          <w:titlePg/>
          <w:docGrid w:linePitch="360"/>
        </w:sectPr>
      </w:pPr>
    </w:p>
    <w:tbl>
      <w:tblPr>
        <w:tblW w:w="98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7E61B7" w:rsidTr="005D2DC4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28" w:rsidRPr="00C811A6" w:rsidRDefault="00D80628" w:rsidP="005D2DC4">
            <w:pPr>
              <w:rPr>
                <w:rFonts w:ascii="Angsana New" w:hAnsi="Angsana New"/>
                <w:b/>
                <w:bCs/>
                <w:sz w:val="20"/>
                <w:szCs w:val="20"/>
                <w:cs/>
                <w:lang w:bidi="th-TH"/>
              </w:rPr>
            </w:pPr>
          </w:p>
          <w:p w:rsidR="00D80628" w:rsidRPr="002612AB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การประเมินและปรับปรุงการดำเนินการของรายวิชา</w:t>
            </w:r>
          </w:p>
          <w:p w:rsidR="00D80628" w:rsidRPr="00C811A6" w:rsidRDefault="00D80628" w:rsidP="0032399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D80628" w:rsidRPr="00A711E9" w:rsidTr="002C0D03">
        <w:trPr>
          <w:trHeight w:val="11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625AD" w:rsidRDefault="00D80628" w:rsidP="006625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  <w:r w:rsidR="002612AB" w:rsidRPr="00A058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D80628" w:rsidRPr="00A058EE" w:rsidRDefault="006625AD" w:rsidP="006625AD">
            <w:pPr>
              <w:ind w:firstLine="48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นักศึกษาประเมินประสิทธิภาพการสอนของอาจารย์ ตามกรอบการประเมินการจัดการเรียนการสอนที่เน้นผู้เรียนเป็นสำคัญของ สมศ ผ่านระบบการประเมินออนไลน์ของมหาวิทยาลัย เมื่อสิ้นสุดการเรียนรายวิชา</w:t>
            </w:r>
          </w:p>
        </w:tc>
      </w:tr>
      <w:tr w:rsidR="00D80628" w:rsidRPr="007E61B7" w:rsidTr="002C0D03">
        <w:trPr>
          <w:trHeight w:val="143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กลยุทธ์การประเมินการสอน (โดยวิธีการอื่น ที่ไม่ใช่การประเมินโดยนักศึกษา)</w:t>
            </w:r>
          </w:p>
          <w:p w:rsidR="00CD24E0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การประเมินการสอนเป็นไปตามระบบของมหาวิทยาลัย โดยคณะกรรมการบริหารหลักสูตรรับผิดชอบการนำผลประเมินการสอนของอาจารย์โดยนักศึกษา และการประเมินตนเองของอาจารย์ มาพิจารณาและให้ข้อมูลแก่อาจารย์ผู้สอน เพื่อนำไปสู่การปรับปรุงแก้ไขการจัดการเรียนการสอนในรายวิชา</w:t>
            </w:r>
          </w:p>
        </w:tc>
      </w:tr>
      <w:tr w:rsidR="00D80628" w:rsidRPr="007E61B7" w:rsidTr="002C0D03">
        <w:trPr>
          <w:trHeight w:val="2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การปรับปรุงการสอน</w:t>
            </w:r>
          </w:p>
          <w:p w:rsidR="006625AD" w:rsidRDefault="006625AD" w:rsidP="006625AD">
            <w:pPr>
              <w:ind w:left="61" w:firstLine="42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กลไกการปรับปรุงการสอน กำกับดูแลโดยคณะกรรมการบริหารหลักสูตร ซึ่งมีหน้าที่ในการนำผลการประเมินการสอนโดยผู้มีส่วนได้ส่วนเสียมาพิจารณา สรุปข้อมูลให้อาจารย์ผู้สอนรับทราบ และนำผลไปพิจารณาในการปรับปรุงแก้ไขการจัดการเรียนการสอนในภาคการศึกษาต่อๆไป</w:t>
            </w:r>
          </w:p>
          <w:p w:rsidR="00D80628" w:rsidRPr="00A058EE" w:rsidRDefault="006625AD" w:rsidP="005D2DC4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กลไกการสนับสนุนการจัดการเรียนการสอน บัณฑิตวิทยาลัย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และคณะ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จัดการอบรมพัฒนาอาจารย์ด้าน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การให้คำปรึกษา ซึ่งอาจารย์สามารถพัฒนาตนเองและนำความรู้มาปรับปรุงการสอนได้ตลอดเวลา</w:t>
            </w:r>
          </w:p>
        </w:tc>
      </w:tr>
      <w:tr w:rsidR="00D80628" w:rsidRPr="007E61B7" w:rsidTr="002C0D03">
        <w:trPr>
          <w:trHeight w:val="23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  <w:r w:rsidR="002612AB" w:rsidRPr="00A058E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การทบทวนผลสัมฤทธิ๋ทางการเรียน โดยเทียบเคียงกับเกณฑ์หรือมาตรฐานการวัดและประเมินผลการเรียนรู้ที่กำหนดสำหรับรายวิชา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การพิจารณาระดับคะแนนที่อาจารย์ทำการประเมินผลและตัดเกรด ให้เป็นไปตามเกณฑ์และมาตรฐานของสาขาวิชา คณะและมหาวิทยาลัย ดำเนินการในระดับ คณะกรรมการบริหารหลักสูตร และคณะกรรมการประจำคณะ</w:t>
            </w:r>
          </w:p>
          <w:p w:rsidR="00D80628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การให้โอกาสนักศึกษาในการ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ตรวจสอบระดับคะแนน หากเห็นว่าผลการประเมินอาจมีความผิดพลาด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วมไปถึงการให้นักศึกษาสามารถอุทธรณ์ผลการเรียนหากเห็นว่าไม่ได้รับความเป็นธรรมหรือมีข้อผิดพลาดในการประเมิน</w:t>
            </w:r>
          </w:p>
        </w:tc>
      </w:tr>
      <w:tr w:rsidR="00D80628" w:rsidRPr="007E61B7" w:rsidTr="002C0D03">
        <w:trPr>
          <w:trHeight w:val="11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80628" w:rsidRPr="00A058EE" w:rsidRDefault="006625AD" w:rsidP="005D2DC4">
            <w:pPr>
              <w:ind w:firstLine="34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การนำผลการประเมิน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มาวิเคราะห์เพื่อหาแนวทางการปรับปรุงในรายวิชา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และการปรับปรุงเกณฑ์และวิธีการประเม</w:t>
            </w:r>
            <w:r w:rsidR="005D2DC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นผลการเรียนของนักศึกษา ตามความเหมาะสม ทุกรอบระยะเวลาในแต่ละภาคการศึกษา</w:t>
            </w:r>
          </w:p>
        </w:tc>
      </w:tr>
    </w:tbl>
    <w:p w:rsidR="00D80628" w:rsidRDefault="00D80628" w:rsidP="00BC22F5">
      <w:pPr>
        <w:rPr>
          <w:rFonts w:ascii="Angsana New" w:hAnsi="Angsana New"/>
          <w:b/>
          <w:bCs/>
          <w:sz w:val="32"/>
          <w:szCs w:val="32"/>
          <w:lang w:bidi="th-TH"/>
        </w:rPr>
      </w:pPr>
    </w:p>
    <w:sectPr w:rsidR="00D80628" w:rsidSect="001D52DE">
      <w:pgSz w:w="12240" w:h="15840" w:code="1"/>
      <w:pgMar w:top="1077" w:right="1151" w:bottom="539" w:left="13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D9" w:rsidRDefault="001C16D9">
      <w:r>
        <w:separator/>
      </w:r>
    </w:p>
  </w:endnote>
  <w:endnote w:type="continuationSeparator" w:id="0">
    <w:p w:rsidR="001C16D9" w:rsidRDefault="001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7A" w:rsidRDefault="00FC08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87A" w:rsidRDefault="00FC08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7A" w:rsidRPr="0063073D" w:rsidRDefault="00FC087A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C900DD" w:rsidRPr="00C900DD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FC087A" w:rsidRDefault="00FC08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7A" w:rsidRPr="0063073D" w:rsidRDefault="00FC087A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1C16D9" w:rsidRPr="001C16D9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FC087A" w:rsidRDefault="00FC08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D9" w:rsidRDefault="001C16D9">
      <w:r>
        <w:separator/>
      </w:r>
    </w:p>
  </w:footnote>
  <w:footnote w:type="continuationSeparator" w:id="0">
    <w:p w:rsidR="001C16D9" w:rsidRDefault="001C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7A" w:rsidRDefault="00FC08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87A" w:rsidRDefault="00FC08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7A" w:rsidRPr="0063073D" w:rsidRDefault="00FC087A">
    <w:pPr>
      <w:pStyle w:val="a6"/>
      <w:jc w:val="right"/>
      <w:rPr>
        <w:rStyle w:val="a5"/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 xml:space="preserve">มคอ. 3    </w:t>
    </w:r>
  </w:p>
  <w:p w:rsidR="00FC087A" w:rsidRDefault="00FC087A">
    <w:pPr>
      <w:pStyle w:val="a6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7A" w:rsidRPr="0063073D" w:rsidRDefault="00FC087A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>มคอ.3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4C"/>
    <w:multiLevelType w:val="hybridMultilevel"/>
    <w:tmpl w:val="AA6A2A5A"/>
    <w:lvl w:ilvl="0" w:tplc="37A4D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4B74F82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82061"/>
    <w:multiLevelType w:val="hybridMultilevel"/>
    <w:tmpl w:val="81FAB116"/>
    <w:lvl w:ilvl="0" w:tplc="4C0AA33A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FA58FE"/>
    <w:multiLevelType w:val="hybridMultilevel"/>
    <w:tmpl w:val="B492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957"/>
    <w:multiLevelType w:val="singleLevel"/>
    <w:tmpl w:val="AF8634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 w15:restartNumberingAfterBreak="0">
    <w:nsid w:val="1890748A"/>
    <w:multiLevelType w:val="hybridMultilevel"/>
    <w:tmpl w:val="1F9CEB10"/>
    <w:lvl w:ilvl="0" w:tplc="A4D8894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8B17CDB"/>
    <w:multiLevelType w:val="hybridMultilevel"/>
    <w:tmpl w:val="FCE2F53C"/>
    <w:lvl w:ilvl="0" w:tplc="3030FED6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2694601"/>
    <w:multiLevelType w:val="hybridMultilevel"/>
    <w:tmpl w:val="5FD61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630B3"/>
    <w:multiLevelType w:val="hybridMultilevel"/>
    <w:tmpl w:val="F9FC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78D6"/>
    <w:multiLevelType w:val="hybridMultilevel"/>
    <w:tmpl w:val="EFF8C2B0"/>
    <w:lvl w:ilvl="0" w:tplc="8D407AB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1197"/>
    <w:multiLevelType w:val="hybridMultilevel"/>
    <w:tmpl w:val="E45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581"/>
    <w:multiLevelType w:val="hybridMultilevel"/>
    <w:tmpl w:val="E356EB0C"/>
    <w:lvl w:ilvl="0" w:tplc="84C624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29F6D46"/>
    <w:multiLevelType w:val="hybridMultilevel"/>
    <w:tmpl w:val="5986DEAC"/>
    <w:lvl w:ilvl="0" w:tplc="F0DCB00C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F626F"/>
    <w:multiLevelType w:val="hybridMultilevel"/>
    <w:tmpl w:val="CA1E9798"/>
    <w:lvl w:ilvl="0" w:tplc="0A662D00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54B6116"/>
    <w:multiLevelType w:val="hybridMultilevel"/>
    <w:tmpl w:val="98F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2CAC"/>
    <w:multiLevelType w:val="multilevel"/>
    <w:tmpl w:val="F1025D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5C1D0AD9"/>
    <w:multiLevelType w:val="hybridMultilevel"/>
    <w:tmpl w:val="2D988404"/>
    <w:lvl w:ilvl="0" w:tplc="7C625F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E094655"/>
    <w:multiLevelType w:val="multilevel"/>
    <w:tmpl w:val="F82C4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 w15:restartNumberingAfterBreak="0">
    <w:nsid w:val="68426C14"/>
    <w:multiLevelType w:val="multilevel"/>
    <w:tmpl w:val="200AA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E014E5"/>
    <w:multiLevelType w:val="hybridMultilevel"/>
    <w:tmpl w:val="42425E06"/>
    <w:lvl w:ilvl="0" w:tplc="5F7A415E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67372"/>
    <w:multiLevelType w:val="hybridMultilevel"/>
    <w:tmpl w:val="336C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13D3"/>
    <w:multiLevelType w:val="hybridMultilevel"/>
    <w:tmpl w:val="6C50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D17EA"/>
    <w:multiLevelType w:val="hybridMultilevel"/>
    <w:tmpl w:val="D65E8360"/>
    <w:lvl w:ilvl="0" w:tplc="B8C627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2" w15:restartNumberingAfterBreak="0">
    <w:nsid w:val="7F9A0627"/>
    <w:multiLevelType w:val="multilevel"/>
    <w:tmpl w:val="6FE6684C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22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6"/>
  </w:num>
  <w:num w:numId="19">
    <w:abstractNumId w:val="8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8"/>
    <w:rsid w:val="0000205F"/>
    <w:rsid w:val="00014796"/>
    <w:rsid w:val="000201C3"/>
    <w:rsid w:val="00020B0C"/>
    <w:rsid w:val="000267C3"/>
    <w:rsid w:val="0002740B"/>
    <w:rsid w:val="00040A3F"/>
    <w:rsid w:val="00045592"/>
    <w:rsid w:val="000457ED"/>
    <w:rsid w:val="00052C3F"/>
    <w:rsid w:val="00053C24"/>
    <w:rsid w:val="000542E4"/>
    <w:rsid w:val="00054F85"/>
    <w:rsid w:val="0006511E"/>
    <w:rsid w:val="00070D0A"/>
    <w:rsid w:val="000713DB"/>
    <w:rsid w:val="00075706"/>
    <w:rsid w:val="00082F1C"/>
    <w:rsid w:val="00086AB5"/>
    <w:rsid w:val="000913C9"/>
    <w:rsid w:val="0009277B"/>
    <w:rsid w:val="00095489"/>
    <w:rsid w:val="000A3143"/>
    <w:rsid w:val="000C03E1"/>
    <w:rsid w:val="000C2923"/>
    <w:rsid w:val="000C3A9F"/>
    <w:rsid w:val="000C3EA6"/>
    <w:rsid w:val="000C5A8C"/>
    <w:rsid w:val="000D12C7"/>
    <w:rsid w:val="000D19C5"/>
    <w:rsid w:val="000D43A0"/>
    <w:rsid w:val="000E3726"/>
    <w:rsid w:val="001022C5"/>
    <w:rsid w:val="001053DC"/>
    <w:rsid w:val="00105902"/>
    <w:rsid w:val="0010712E"/>
    <w:rsid w:val="00113526"/>
    <w:rsid w:val="0011713C"/>
    <w:rsid w:val="00120A9C"/>
    <w:rsid w:val="001228FB"/>
    <w:rsid w:val="00123368"/>
    <w:rsid w:val="001351DA"/>
    <w:rsid w:val="00147DE2"/>
    <w:rsid w:val="00161049"/>
    <w:rsid w:val="001612F8"/>
    <w:rsid w:val="00162B1D"/>
    <w:rsid w:val="001843DB"/>
    <w:rsid w:val="00186BA5"/>
    <w:rsid w:val="00186F30"/>
    <w:rsid w:val="001923B3"/>
    <w:rsid w:val="001A15EC"/>
    <w:rsid w:val="001A1854"/>
    <w:rsid w:val="001A32BE"/>
    <w:rsid w:val="001A5451"/>
    <w:rsid w:val="001B12B2"/>
    <w:rsid w:val="001B69F9"/>
    <w:rsid w:val="001C16D9"/>
    <w:rsid w:val="001C3ED7"/>
    <w:rsid w:val="001D13F4"/>
    <w:rsid w:val="001D2FDC"/>
    <w:rsid w:val="001D52DE"/>
    <w:rsid w:val="001D6434"/>
    <w:rsid w:val="001D7591"/>
    <w:rsid w:val="001E3BBC"/>
    <w:rsid w:val="001F1946"/>
    <w:rsid w:val="001F1D0C"/>
    <w:rsid w:val="001F20B8"/>
    <w:rsid w:val="001F2191"/>
    <w:rsid w:val="001F2701"/>
    <w:rsid w:val="00200D8D"/>
    <w:rsid w:val="0020680C"/>
    <w:rsid w:val="002072B4"/>
    <w:rsid w:val="002076E6"/>
    <w:rsid w:val="00222F22"/>
    <w:rsid w:val="0022422C"/>
    <w:rsid w:val="00224E3C"/>
    <w:rsid w:val="00225857"/>
    <w:rsid w:val="002327BC"/>
    <w:rsid w:val="00235DA6"/>
    <w:rsid w:val="00240B23"/>
    <w:rsid w:val="0024347A"/>
    <w:rsid w:val="00256F5A"/>
    <w:rsid w:val="002612AB"/>
    <w:rsid w:val="002659DB"/>
    <w:rsid w:val="00270F66"/>
    <w:rsid w:val="002752DA"/>
    <w:rsid w:val="002964F1"/>
    <w:rsid w:val="0029786A"/>
    <w:rsid w:val="002A3CA3"/>
    <w:rsid w:val="002A681D"/>
    <w:rsid w:val="002A7CF1"/>
    <w:rsid w:val="002B68C7"/>
    <w:rsid w:val="002B6EA0"/>
    <w:rsid w:val="002C00F0"/>
    <w:rsid w:val="002C0D03"/>
    <w:rsid w:val="002E17CF"/>
    <w:rsid w:val="002E5C7F"/>
    <w:rsid w:val="00302D70"/>
    <w:rsid w:val="00302DF9"/>
    <w:rsid w:val="003067F2"/>
    <w:rsid w:val="003141C0"/>
    <w:rsid w:val="00317875"/>
    <w:rsid w:val="003179A1"/>
    <w:rsid w:val="00323992"/>
    <w:rsid w:val="003264D0"/>
    <w:rsid w:val="00335B6D"/>
    <w:rsid w:val="00344D58"/>
    <w:rsid w:val="00346228"/>
    <w:rsid w:val="00353707"/>
    <w:rsid w:val="00355B69"/>
    <w:rsid w:val="00360BB3"/>
    <w:rsid w:val="00363DFB"/>
    <w:rsid w:val="0036540D"/>
    <w:rsid w:val="00365D5C"/>
    <w:rsid w:val="0037064E"/>
    <w:rsid w:val="00371FA7"/>
    <w:rsid w:val="00374A68"/>
    <w:rsid w:val="00377CDA"/>
    <w:rsid w:val="00382C1C"/>
    <w:rsid w:val="00383C2C"/>
    <w:rsid w:val="003936D7"/>
    <w:rsid w:val="0039505A"/>
    <w:rsid w:val="003A0E4E"/>
    <w:rsid w:val="003B62E3"/>
    <w:rsid w:val="003B7A1F"/>
    <w:rsid w:val="003C754C"/>
    <w:rsid w:val="003C762F"/>
    <w:rsid w:val="003D5ACA"/>
    <w:rsid w:val="003D603A"/>
    <w:rsid w:val="003D7827"/>
    <w:rsid w:val="003F17E2"/>
    <w:rsid w:val="003F3ED7"/>
    <w:rsid w:val="00407E57"/>
    <w:rsid w:val="0042167E"/>
    <w:rsid w:val="004221B9"/>
    <w:rsid w:val="00433735"/>
    <w:rsid w:val="00437722"/>
    <w:rsid w:val="00443EBA"/>
    <w:rsid w:val="00447717"/>
    <w:rsid w:val="00464058"/>
    <w:rsid w:val="00470C75"/>
    <w:rsid w:val="00472386"/>
    <w:rsid w:val="00477D47"/>
    <w:rsid w:val="004B3A27"/>
    <w:rsid w:val="004B598C"/>
    <w:rsid w:val="004B6527"/>
    <w:rsid w:val="004C237C"/>
    <w:rsid w:val="004C58C2"/>
    <w:rsid w:val="004D0B7A"/>
    <w:rsid w:val="004E3031"/>
    <w:rsid w:val="004E69F7"/>
    <w:rsid w:val="004E6E02"/>
    <w:rsid w:val="004F0B64"/>
    <w:rsid w:val="004F3B72"/>
    <w:rsid w:val="004F626B"/>
    <w:rsid w:val="005100F9"/>
    <w:rsid w:val="00510DBA"/>
    <w:rsid w:val="00513820"/>
    <w:rsid w:val="0051436C"/>
    <w:rsid w:val="0051540E"/>
    <w:rsid w:val="005164FD"/>
    <w:rsid w:val="00530A9B"/>
    <w:rsid w:val="00536253"/>
    <w:rsid w:val="005377D8"/>
    <w:rsid w:val="0054047C"/>
    <w:rsid w:val="0054277E"/>
    <w:rsid w:val="00545754"/>
    <w:rsid w:val="005550A1"/>
    <w:rsid w:val="005552FB"/>
    <w:rsid w:val="005625B2"/>
    <w:rsid w:val="00572AA3"/>
    <w:rsid w:val="00573D72"/>
    <w:rsid w:val="00577200"/>
    <w:rsid w:val="00584BFE"/>
    <w:rsid w:val="0058569E"/>
    <w:rsid w:val="00585CB3"/>
    <w:rsid w:val="005932AF"/>
    <w:rsid w:val="00596C2C"/>
    <w:rsid w:val="005A191C"/>
    <w:rsid w:val="005B069A"/>
    <w:rsid w:val="005B3478"/>
    <w:rsid w:val="005B634F"/>
    <w:rsid w:val="005C1912"/>
    <w:rsid w:val="005C5AA0"/>
    <w:rsid w:val="005C5BF5"/>
    <w:rsid w:val="005D2DC4"/>
    <w:rsid w:val="005D442F"/>
    <w:rsid w:val="005F1038"/>
    <w:rsid w:val="005F65E6"/>
    <w:rsid w:val="00601DDA"/>
    <w:rsid w:val="00602457"/>
    <w:rsid w:val="0061172C"/>
    <w:rsid w:val="0061564D"/>
    <w:rsid w:val="0061667E"/>
    <w:rsid w:val="00624CFF"/>
    <w:rsid w:val="0063038D"/>
    <w:rsid w:val="0063073D"/>
    <w:rsid w:val="00644B42"/>
    <w:rsid w:val="00654D83"/>
    <w:rsid w:val="00657CC5"/>
    <w:rsid w:val="006625AD"/>
    <w:rsid w:val="006634D6"/>
    <w:rsid w:val="00665DE7"/>
    <w:rsid w:val="00667F84"/>
    <w:rsid w:val="0067608A"/>
    <w:rsid w:val="00690FE1"/>
    <w:rsid w:val="00693CDC"/>
    <w:rsid w:val="00694205"/>
    <w:rsid w:val="006A0041"/>
    <w:rsid w:val="006A2333"/>
    <w:rsid w:val="006B227E"/>
    <w:rsid w:val="006B4515"/>
    <w:rsid w:val="006C0B94"/>
    <w:rsid w:val="006C16E6"/>
    <w:rsid w:val="006C32FB"/>
    <w:rsid w:val="006C652B"/>
    <w:rsid w:val="006C6BDF"/>
    <w:rsid w:val="0070286E"/>
    <w:rsid w:val="00702CCF"/>
    <w:rsid w:val="007044F1"/>
    <w:rsid w:val="007345A7"/>
    <w:rsid w:val="00735A88"/>
    <w:rsid w:val="00743B7A"/>
    <w:rsid w:val="00745ED5"/>
    <w:rsid w:val="00767891"/>
    <w:rsid w:val="0077046D"/>
    <w:rsid w:val="00773B41"/>
    <w:rsid w:val="0079316C"/>
    <w:rsid w:val="00793DB2"/>
    <w:rsid w:val="007940E7"/>
    <w:rsid w:val="007A0288"/>
    <w:rsid w:val="007A3272"/>
    <w:rsid w:val="007A503B"/>
    <w:rsid w:val="007A6632"/>
    <w:rsid w:val="007B349F"/>
    <w:rsid w:val="007D1E32"/>
    <w:rsid w:val="007D30D1"/>
    <w:rsid w:val="007D45AD"/>
    <w:rsid w:val="007E198B"/>
    <w:rsid w:val="007F04BB"/>
    <w:rsid w:val="0081532F"/>
    <w:rsid w:val="00815F53"/>
    <w:rsid w:val="00827011"/>
    <w:rsid w:val="00832FC4"/>
    <w:rsid w:val="00837698"/>
    <w:rsid w:val="00837E83"/>
    <w:rsid w:val="00846B3C"/>
    <w:rsid w:val="0085740E"/>
    <w:rsid w:val="00857970"/>
    <w:rsid w:val="00857E61"/>
    <w:rsid w:val="00866C96"/>
    <w:rsid w:val="00870B2C"/>
    <w:rsid w:val="0087490D"/>
    <w:rsid w:val="008758E9"/>
    <w:rsid w:val="008772C5"/>
    <w:rsid w:val="0088009D"/>
    <w:rsid w:val="00884CA3"/>
    <w:rsid w:val="008869CE"/>
    <w:rsid w:val="0089207E"/>
    <w:rsid w:val="008965C1"/>
    <w:rsid w:val="008A429F"/>
    <w:rsid w:val="008C08CE"/>
    <w:rsid w:val="008D1501"/>
    <w:rsid w:val="008D4C01"/>
    <w:rsid w:val="008E0D92"/>
    <w:rsid w:val="008E5EC4"/>
    <w:rsid w:val="008F00D2"/>
    <w:rsid w:val="008F43F7"/>
    <w:rsid w:val="008F7519"/>
    <w:rsid w:val="0090104A"/>
    <w:rsid w:val="009016E3"/>
    <w:rsid w:val="00906A94"/>
    <w:rsid w:val="00916521"/>
    <w:rsid w:val="00920CB7"/>
    <w:rsid w:val="00923ACD"/>
    <w:rsid w:val="00930E95"/>
    <w:rsid w:val="009356C3"/>
    <w:rsid w:val="0093754C"/>
    <w:rsid w:val="0094418C"/>
    <w:rsid w:val="00945E78"/>
    <w:rsid w:val="00946A40"/>
    <w:rsid w:val="009477F1"/>
    <w:rsid w:val="00952EC9"/>
    <w:rsid w:val="00953E7C"/>
    <w:rsid w:val="00963129"/>
    <w:rsid w:val="0097088D"/>
    <w:rsid w:val="00970A6C"/>
    <w:rsid w:val="00987BAB"/>
    <w:rsid w:val="00991089"/>
    <w:rsid w:val="009A2079"/>
    <w:rsid w:val="009A3593"/>
    <w:rsid w:val="009A3CBC"/>
    <w:rsid w:val="009A4E07"/>
    <w:rsid w:val="009A612B"/>
    <w:rsid w:val="009B02EF"/>
    <w:rsid w:val="009B40E5"/>
    <w:rsid w:val="009C267C"/>
    <w:rsid w:val="009C4BA4"/>
    <w:rsid w:val="009D1266"/>
    <w:rsid w:val="009D6550"/>
    <w:rsid w:val="009D6E0E"/>
    <w:rsid w:val="009E044B"/>
    <w:rsid w:val="009E08FA"/>
    <w:rsid w:val="009E1801"/>
    <w:rsid w:val="009E4D7E"/>
    <w:rsid w:val="009E6897"/>
    <w:rsid w:val="009F1F26"/>
    <w:rsid w:val="00A019DE"/>
    <w:rsid w:val="00A04D0C"/>
    <w:rsid w:val="00A058EE"/>
    <w:rsid w:val="00A219F3"/>
    <w:rsid w:val="00A36253"/>
    <w:rsid w:val="00A4505A"/>
    <w:rsid w:val="00A472E3"/>
    <w:rsid w:val="00A629C4"/>
    <w:rsid w:val="00A63E07"/>
    <w:rsid w:val="00A64F0D"/>
    <w:rsid w:val="00A67670"/>
    <w:rsid w:val="00A750A0"/>
    <w:rsid w:val="00A75134"/>
    <w:rsid w:val="00A86160"/>
    <w:rsid w:val="00A8712D"/>
    <w:rsid w:val="00A979E4"/>
    <w:rsid w:val="00AB2629"/>
    <w:rsid w:val="00AC3635"/>
    <w:rsid w:val="00AD3C00"/>
    <w:rsid w:val="00AD5102"/>
    <w:rsid w:val="00AD6A98"/>
    <w:rsid w:val="00AD78A8"/>
    <w:rsid w:val="00AE395B"/>
    <w:rsid w:val="00AE3D7E"/>
    <w:rsid w:val="00AE6571"/>
    <w:rsid w:val="00AF09AA"/>
    <w:rsid w:val="00AF1B30"/>
    <w:rsid w:val="00AF2696"/>
    <w:rsid w:val="00AF2CE9"/>
    <w:rsid w:val="00B030BB"/>
    <w:rsid w:val="00B05727"/>
    <w:rsid w:val="00B14207"/>
    <w:rsid w:val="00B20308"/>
    <w:rsid w:val="00B2120F"/>
    <w:rsid w:val="00B30C0D"/>
    <w:rsid w:val="00B3246F"/>
    <w:rsid w:val="00B35664"/>
    <w:rsid w:val="00B37C02"/>
    <w:rsid w:val="00B41D01"/>
    <w:rsid w:val="00B46EFD"/>
    <w:rsid w:val="00B47209"/>
    <w:rsid w:val="00B5078A"/>
    <w:rsid w:val="00B53ECA"/>
    <w:rsid w:val="00B553B9"/>
    <w:rsid w:val="00B74089"/>
    <w:rsid w:val="00B76DF1"/>
    <w:rsid w:val="00B85A4B"/>
    <w:rsid w:val="00B86DED"/>
    <w:rsid w:val="00BA3855"/>
    <w:rsid w:val="00BA44A3"/>
    <w:rsid w:val="00BA609A"/>
    <w:rsid w:val="00BC1983"/>
    <w:rsid w:val="00BC22F5"/>
    <w:rsid w:val="00BD38E8"/>
    <w:rsid w:val="00BD5CAF"/>
    <w:rsid w:val="00BE093F"/>
    <w:rsid w:val="00BE5728"/>
    <w:rsid w:val="00C030D0"/>
    <w:rsid w:val="00C03285"/>
    <w:rsid w:val="00C12ACF"/>
    <w:rsid w:val="00C13B40"/>
    <w:rsid w:val="00C23475"/>
    <w:rsid w:val="00C23E9A"/>
    <w:rsid w:val="00C2525E"/>
    <w:rsid w:val="00C26D59"/>
    <w:rsid w:val="00C2728A"/>
    <w:rsid w:val="00C301BB"/>
    <w:rsid w:val="00C31AC0"/>
    <w:rsid w:val="00C57596"/>
    <w:rsid w:val="00C6134C"/>
    <w:rsid w:val="00C62B2D"/>
    <w:rsid w:val="00C67AB0"/>
    <w:rsid w:val="00C778AB"/>
    <w:rsid w:val="00C811A6"/>
    <w:rsid w:val="00C82C00"/>
    <w:rsid w:val="00C87F8D"/>
    <w:rsid w:val="00C900DD"/>
    <w:rsid w:val="00C9382C"/>
    <w:rsid w:val="00C938C8"/>
    <w:rsid w:val="00C949F2"/>
    <w:rsid w:val="00CA0A4D"/>
    <w:rsid w:val="00CA3375"/>
    <w:rsid w:val="00CA7387"/>
    <w:rsid w:val="00CB11B1"/>
    <w:rsid w:val="00CB6743"/>
    <w:rsid w:val="00CC6185"/>
    <w:rsid w:val="00CD24E0"/>
    <w:rsid w:val="00CD4F26"/>
    <w:rsid w:val="00CE27F3"/>
    <w:rsid w:val="00CE45FF"/>
    <w:rsid w:val="00CE4F70"/>
    <w:rsid w:val="00CF4F00"/>
    <w:rsid w:val="00D104D6"/>
    <w:rsid w:val="00D11CED"/>
    <w:rsid w:val="00D11D45"/>
    <w:rsid w:val="00D14951"/>
    <w:rsid w:val="00D3070F"/>
    <w:rsid w:val="00D50A4D"/>
    <w:rsid w:val="00D51E48"/>
    <w:rsid w:val="00D570F6"/>
    <w:rsid w:val="00D62C1D"/>
    <w:rsid w:val="00D650B1"/>
    <w:rsid w:val="00D7670D"/>
    <w:rsid w:val="00D80599"/>
    <w:rsid w:val="00D80628"/>
    <w:rsid w:val="00D83B0D"/>
    <w:rsid w:val="00D85746"/>
    <w:rsid w:val="00D913C0"/>
    <w:rsid w:val="00D96438"/>
    <w:rsid w:val="00DB06B6"/>
    <w:rsid w:val="00DC3E28"/>
    <w:rsid w:val="00DC573C"/>
    <w:rsid w:val="00DD1894"/>
    <w:rsid w:val="00DD5AF8"/>
    <w:rsid w:val="00DD6504"/>
    <w:rsid w:val="00DE1A69"/>
    <w:rsid w:val="00DF222D"/>
    <w:rsid w:val="00E022D6"/>
    <w:rsid w:val="00E149FA"/>
    <w:rsid w:val="00E31DD6"/>
    <w:rsid w:val="00E332A0"/>
    <w:rsid w:val="00E52CBE"/>
    <w:rsid w:val="00E5372D"/>
    <w:rsid w:val="00E55715"/>
    <w:rsid w:val="00E60BA2"/>
    <w:rsid w:val="00E70205"/>
    <w:rsid w:val="00E70A2D"/>
    <w:rsid w:val="00E80C4F"/>
    <w:rsid w:val="00E85CA5"/>
    <w:rsid w:val="00E866AB"/>
    <w:rsid w:val="00E95488"/>
    <w:rsid w:val="00E975F1"/>
    <w:rsid w:val="00EB2FC0"/>
    <w:rsid w:val="00EC0A1C"/>
    <w:rsid w:val="00EC1E0D"/>
    <w:rsid w:val="00EC2C76"/>
    <w:rsid w:val="00EC33D4"/>
    <w:rsid w:val="00EC3858"/>
    <w:rsid w:val="00EC411D"/>
    <w:rsid w:val="00EC5226"/>
    <w:rsid w:val="00EC7DCD"/>
    <w:rsid w:val="00ED3D9D"/>
    <w:rsid w:val="00EF27DA"/>
    <w:rsid w:val="00EF2E68"/>
    <w:rsid w:val="00EF38EE"/>
    <w:rsid w:val="00F069E2"/>
    <w:rsid w:val="00F16B91"/>
    <w:rsid w:val="00F2382E"/>
    <w:rsid w:val="00F27867"/>
    <w:rsid w:val="00F31945"/>
    <w:rsid w:val="00F3731E"/>
    <w:rsid w:val="00F42BD9"/>
    <w:rsid w:val="00F5190E"/>
    <w:rsid w:val="00F54025"/>
    <w:rsid w:val="00F54F45"/>
    <w:rsid w:val="00F56630"/>
    <w:rsid w:val="00F61CD0"/>
    <w:rsid w:val="00F931A3"/>
    <w:rsid w:val="00F94A9A"/>
    <w:rsid w:val="00FA033F"/>
    <w:rsid w:val="00FA2950"/>
    <w:rsid w:val="00FB5740"/>
    <w:rsid w:val="00FC087A"/>
    <w:rsid w:val="00FC0C7D"/>
    <w:rsid w:val="00FD6E1C"/>
    <w:rsid w:val="00FD70E2"/>
    <w:rsid w:val="00FE3759"/>
    <w:rsid w:val="00FE7F19"/>
    <w:rsid w:val="00FF290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5012"/>
  <w15:docId w15:val="{BC36DE05-9D87-49E9-BECB-9915C87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28"/>
    <w:rPr>
      <w:rFonts w:ascii="Times New Roman" w:eastAsia="Times New Roman" w:hAnsi="Times New Roman"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D80628"/>
    <w:pPr>
      <w:keepNext/>
      <w:jc w:val="center"/>
      <w:outlineLvl w:val="5"/>
    </w:pPr>
    <w:rPr>
      <w:rFonts w:ascii="Browallia New" w:hAnsi="Browallia New"/>
      <w:b/>
      <w:bCs/>
      <w:sz w:val="20"/>
      <w:szCs w:val="20"/>
      <w:lang w:bidi="th-TH"/>
    </w:rPr>
  </w:style>
  <w:style w:type="paragraph" w:styleId="7">
    <w:name w:val="heading 7"/>
    <w:basedOn w:val="a"/>
    <w:next w:val="a"/>
    <w:link w:val="70"/>
    <w:qFormat/>
    <w:rsid w:val="00D80628"/>
    <w:pPr>
      <w:spacing w:before="240" w:after="60"/>
      <w:outlineLvl w:val="6"/>
    </w:pPr>
    <w:rPr>
      <w:lang w:val="en-AU" w:bidi="th-TH"/>
    </w:rPr>
  </w:style>
  <w:style w:type="paragraph" w:styleId="8">
    <w:name w:val="heading 8"/>
    <w:basedOn w:val="a"/>
    <w:next w:val="a"/>
    <w:link w:val="80"/>
    <w:qFormat/>
    <w:rsid w:val="00D80628"/>
    <w:pPr>
      <w:keepNext/>
      <w:tabs>
        <w:tab w:val="num" w:pos="432"/>
      </w:tabs>
      <w:ind w:left="432" w:hanging="432"/>
      <w:outlineLvl w:val="7"/>
    </w:pPr>
    <w:rPr>
      <w:rFonts w:ascii="Browallia New" w:hAnsi="Browalli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D80628"/>
    <w:rPr>
      <w:rFonts w:ascii="Browallia New" w:eastAsia="Times New Roman" w:hAnsi="Browallia New" w:cs="Browallia New"/>
      <w:b/>
      <w:bCs/>
    </w:rPr>
  </w:style>
  <w:style w:type="character" w:customStyle="1" w:styleId="70">
    <w:name w:val="หัวเรื่อง 7 อักขระ"/>
    <w:link w:val="7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link w:val="8"/>
    <w:rsid w:val="00D80628"/>
    <w:rPr>
      <w:rFonts w:ascii="Browallia New" w:eastAsia="Times New Roman" w:hAnsi="Browallia New" w:cs="Browallia New"/>
      <w:sz w:val="28"/>
      <w:szCs w:val="28"/>
    </w:rPr>
  </w:style>
  <w:style w:type="paragraph" w:styleId="a3">
    <w:name w:val="footer"/>
    <w:basedOn w:val="a"/>
    <w:link w:val="a4"/>
    <w:uiPriority w:val="99"/>
    <w:rsid w:val="00D80628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link w:val="a3"/>
    <w:uiPriority w:val="99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styleId="a5">
    <w:name w:val="page number"/>
    <w:basedOn w:val="a0"/>
    <w:semiHidden/>
    <w:rsid w:val="00D80628"/>
  </w:style>
  <w:style w:type="paragraph" w:styleId="a6">
    <w:name w:val="header"/>
    <w:basedOn w:val="a"/>
    <w:link w:val="a7"/>
    <w:semiHidden/>
    <w:rsid w:val="00D80628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link w:val="a6"/>
    <w:semiHidden/>
    <w:rsid w:val="00D8062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302DF9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2A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Toshiba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TOSHIBA</dc:creator>
  <cp:lastModifiedBy>Boon</cp:lastModifiedBy>
  <cp:revision>11</cp:revision>
  <cp:lastPrinted>2018-05-23T06:59:00Z</cp:lastPrinted>
  <dcterms:created xsi:type="dcterms:W3CDTF">2018-06-26T06:48:00Z</dcterms:created>
  <dcterms:modified xsi:type="dcterms:W3CDTF">2018-07-01T05:43:00Z</dcterms:modified>
</cp:coreProperties>
</file>