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B" w:rsidRPr="009E01F6" w:rsidRDefault="00E7736B" w:rsidP="00E7736B">
      <w:pPr>
        <w:pStyle w:val="BodyText2"/>
        <w:shd w:val="clear" w:color="auto" w:fill="76923C" w:themeFill="accent3" w:themeFillShade="BF"/>
        <w:tabs>
          <w:tab w:val="left" w:pos="720"/>
        </w:tabs>
        <w:spacing w:line="204" w:lineRule="auto"/>
        <w:ind w:firstLine="720"/>
        <w:jc w:val="center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  <w:r w:rsidRPr="009E01F6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คุณสมบัติที่พึงประสงค์นักศึกษา</w:t>
      </w:r>
    </w:p>
    <w:p w:rsidR="00E7736B" w:rsidRPr="009E01F6" w:rsidRDefault="00E7736B" w:rsidP="00E7736B">
      <w:pPr>
        <w:pStyle w:val="BodyText2"/>
        <w:shd w:val="clear" w:color="auto" w:fill="76923C" w:themeFill="accent3" w:themeFillShade="BF"/>
        <w:tabs>
          <w:tab w:val="left" w:pos="720"/>
        </w:tabs>
        <w:spacing w:line="204" w:lineRule="auto"/>
        <w:ind w:firstLine="720"/>
        <w:jc w:val="center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  <w:r w:rsidRPr="009E01F6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คณะ</w:t>
      </w:r>
      <w:proofErr w:type="spellStart"/>
      <w:r w:rsidRPr="009E01F6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สัตว</w:t>
      </w:r>
      <w:proofErr w:type="spellEnd"/>
      <w:r w:rsidRPr="009E01F6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แพทยศาสตร์</w:t>
      </w:r>
    </w:p>
    <w:p w:rsidR="00E7736B" w:rsidRPr="001D1A81" w:rsidRDefault="00E7736B" w:rsidP="00E7736B">
      <w:pPr>
        <w:ind w:left="851" w:hanging="425"/>
        <w:jc w:val="thaiDistribute"/>
        <w:rPr>
          <w:rFonts w:ascii="TH SarabunPSK" w:hAnsi="TH SarabunPSK" w:cs="TH SarabunPSK"/>
          <w:sz w:val="40"/>
          <w:szCs w:val="40"/>
        </w:rPr>
      </w:pPr>
    </w:p>
    <w:p w:rsidR="00E7736B" w:rsidRPr="009E01F6" w:rsidRDefault="00E7736B" w:rsidP="00E7736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  <w:cs/>
        </w:rPr>
        <w:t>มีวินัย ซื่อสัตย์ สำนึกและปฏิบัติตนด้านจริยธรรมและจรรยาบรรณวิชาชีพทั้งในบริบททางวิชาการในวิชาชีพการ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แพทย์และสังคม เพื่อเป็นแบบอย่างที่ดีในการดำรงตนและการปฏิบัติงา</w:t>
      </w:r>
      <w:bookmarkStart w:id="0" w:name="_GoBack"/>
      <w:bookmarkEnd w:id="0"/>
      <w:r w:rsidRPr="009E01F6">
        <w:rPr>
          <w:rFonts w:ascii="TH SarabunPSK" w:hAnsi="TH SarabunPSK" w:cs="TH SarabunPSK"/>
          <w:sz w:val="44"/>
          <w:szCs w:val="44"/>
          <w:cs/>
        </w:rPr>
        <w:t>น</w:t>
      </w:r>
    </w:p>
    <w:p w:rsidR="00E7736B" w:rsidRPr="00D1231E" w:rsidRDefault="00E7736B" w:rsidP="00E7736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44"/>
          <w:szCs w:val="44"/>
        </w:rPr>
      </w:pPr>
      <w:r w:rsidRPr="00D1231E">
        <w:rPr>
          <w:rFonts w:ascii="TH SarabunPSK" w:hAnsi="TH SarabunPSK" w:cs="TH SarabunPSK"/>
          <w:sz w:val="44"/>
          <w:szCs w:val="44"/>
          <w:cs/>
        </w:rPr>
        <w:t>มีความรู้ในศาสตร์ทางด้าน</w:t>
      </w:r>
      <w:proofErr w:type="spellStart"/>
      <w:r w:rsidRPr="00D1231E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D1231E">
        <w:rPr>
          <w:rFonts w:ascii="TH SarabunPSK" w:hAnsi="TH SarabunPSK" w:cs="TH SarabunPSK"/>
          <w:sz w:val="44"/>
          <w:szCs w:val="44"/>
          <w:cs/>
        </w:rPr>
        <w:t>แพทย์ ทั้งด้านทฤษฎีและปฏิบัติตามที่กำหนดไว้ในเกณฑ์มาตรฐานวิชาชีพการ</w:t>
      </w:r>
      <w:proofErr w:type="spellStart"/>
      <w:r w:rsidRPr="00D1231E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D1231E">
        <w:rPr>
          <w:rFonts w:ascii="TH SarabunPSK" w:hAnsi="TH SarabunPSK" w:cs="TH SarabunPSK"/>
          <w:sz w:val="44"/>
          <w:szCs w:val="44"/>
          <w:cs/>
        </w:rPr>
        <w:t xml:space="preserve">แพทย์ รวมทั้งศาสตร์ที่เกี่ยวข้อง </w:t>
      </w:r>
    </w:p>
    <w:p w:rsidR="00E7736B" w:rsidRPr="009E01F6" w:rsidRDefault="00E7736B" w:rsidP="00E7736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  <w:cs/>
        </w:rPr>
        <w:t>สามารถคิดวิเคราะห์ สังเคราะห์อย่างเป็นระบบ ประมวลข้อมูลและประยุกต์ความรู้ความเข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าใจ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ใน</w:t>
      </w:r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ทฤษฏีและระเบียบวิธีการ</w:t>
      </w:r>
      <w:proofErr w:type="spellStart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ศึกษาค</w:t>
      </w:r>
      <w:proofErr w:type="spellEnd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</w:t>
      </w:r>
      <w:proofErr w:type="spellStart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นคว</w:t>
      </w:r>
      <w:proofErr w:type="spellEnd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าทางวิทยาศาสตร์เพื่อใช้ในการปฏิบัติทางวิชาชีพการ</w:t>
      </w:r>
      <w:proofErr w:type="spellStart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pacing w:val="-6"/>
          <w:sz w:val="44"/>
          <w:szCs w:val="44"/>
          <w:cs/>
        </w:rPr>
        <w:t>แพทย์</w:t>
      </w:r>
      <w:r w:rsidRPr="009E01F6">
        <w:rPr>
          <w:rFonts w:ascii="TH SarabunPSK" w:hAnsi="TH SarabunPSK" w:cs="TH SarabunPSK"/>
          <w:sz w:val="44"/>
          <w:szCs w:val="44"/>
          <w:cs/>
        </w:rPr>
        <w:t xml:space="preserve"> โดยมีการพัฒนามาตรฐานการทำงานและความรู้ของตนเอง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</w:rPr>
        <w:t>4</w:t>
      </w:r>
      <w:r w:rsidRPr="009E01F6">
        <w:rPr>
          <w:rFonts w:ascii="TH SarabunPSK" w:hAnsi="TH SarabunPSK" w:cs="TH SarabunPSK"/>
          <w:sz w:val="44"/>
          <w:szCs w:val="44"/>
          <w:cs/>
        </w:rPr>
        <w:t>.  มีปฏิสัมพันธ์อย่างสร้างสรรค์กับผู้อื่น รวมทั้งมีภาวะผู้นำและผู้ร่วมงานที่ดีในการทำงานเป็นทีม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</w:rPr>
        <w:t>5</w:t>
      </w:r>
      <w:r w:rsidRPr="009E01F6">
        <w:rPr>
          <w:rFonts w:ascii="TH SarabunPSK" w:hAnsi="TH SarabunPSK" w:cs="TH SarabunPSK"/>
          <w:sz w:val="44"/>
          <w:szCs w:val="44"/>
          <w:cs/>
        </w:rPr>
        <w:t>.  มีความรับผิดชอบต่อหน้าที่และการทำงานในทางวิชาชีพการ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 สังคมและประเทศชาติ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9E01F6">
        <w:rPr>
          <w:rFonts w:ascii="TH SarabunPSK" w:hAnsi="TH SarabunPSK" w:cs="TH SarabunPSK"/>
          <w:sz w:val="44"/>
          <w:szCs w:val="44"/>
        </w:rPr>
        <w:t>6</w:t>
      </w:r>
      <w:r w:rsidRPr="009E01F6">
        <w:rPr>
          <w:rFonts w:ascii="TH SarabunPSK" w:hAnsi="TH SarabunPSK" w:cs="TH SarabunPSK"/>
          <w:sz w:val="44"/>
          <w:szCs w:val="44"/>
          <w:cs/>
        </w:rPr>
        <w:t>.  สามารถประยุกต์ใช้หลักทางคณิตศาสตร์และสถิติเพื่อวิเคราะห์ แปลผล และถ่ายทอดข้อมูล รวมทั้งเลือกใช้เทคโนโลยีสารสนเทศในการปฏิบัติงานทางวิชาชีพได้อย่างเหมาะสม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</w:rPr>
        <w:t>7</w:t>
      </w:r>
      <w:r w:rsidRPr="009E01F6">
        <w:rPr>
          <w:rFonts w:ascii="TH SarabunPSK" w:hAnsi="TH SarabunPSK" w:cs="TH SarabunPSK"/>
          <w:sz w:val="44"/>
          <w:szCs w:val="44"/>
          <w:cs/>
        </w:rPr>
        <w:t>. สามารถสื่อสารภาษาไทยและภาษาต่างประเทศที่ใช้โดยสากลอย่างน้อย 1 ภาษา ได้อย่างมีประสิทธิภาพและเหมาะสม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</w:rPr>
        <w:t>8</w:t>
      </w:r>
      <w:r w:rsidRPr="009E01F6">
        <w:rPr>
          <w:rFonts w:ascii="TH SarabunPSK" w:hAnsi="TH SarabunPSK" w:cs="TH SarabunPSK"/>
          <w:sz w:val="44"/>
          <w:szCs w:val="44"/>
          <w:cs/>
        </w:rPr>
        <w:t>. สามารถประยุกต์ใช้ความรู้พื้นฐานและความรู้ทางวิชาชีพการ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 รวมทั้งสามารถทำหัตถการทางด้าน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 ในการประกอบวิชาชีพการ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แพทย์ขั้นพื้นฐานได้ตามที่กำหนดไว้ในเกณฑ</w:t>
      </w:r>
      <w:r w:rsidR="001D1A81" w:rsidRPr="009E01F6">
        <w:rPr>
          <w:rFonts w:ascii="TH SarabunPSK" w:hAnsi="TH SarabunPSK" w:cs="TH SarabunPSK" w:hint="cs"/>
          <w:sz w:val="44"/>
          <w:szCs w:val="44"/>
          <w:cs/>
        </w:rPr>
        <w:t>์</w:t>
      </w:r>
      <w:r w:rsidRPr="009E01F6">
        <w:rPr>
          <w:rFonts w:ascii="TH SarabunPSK" w:hAnsi="TH SarabunPSK" w:cs="TH SarabunPSK"/>
          <w:sz w:val="44"/>
          <w:szCs w:val="44"/>
          <w:cs/>
        </w:rPr>
        <w:t>มาตรฐานวิชาชีพการ</w:t>
      </w:r>
      <w:proofErr w:type="spellStart"/>
      <w:r w:rsidRPr="009E01F6">
        <w:rPr>
          <w:rFonts w:ascii="TH SarabunPSK" w:hAnsi="TH SarabunPSK" w:cs="TH SarabunPSK"/>
          <w:sz w:val="44"/>
          <w:szCs w:val="44"/>
          <w:cs/>
        </w:rPr>
        <w:t>สัตว</w:t>
      </w:r>
      <w:proofErr w:type="spellEnd"/>
      <w:r w:rsidRPr="009E01F6">
        <w:rPr>
          <w:rFonts w:ascii="TH SarabunPSK" w:hAnsi="TH SarabunPSK" w:cs="TH SarabunPSK"/>
          <w:sz w:val="44"/>
          <w:szCs w:val="44"/>
          <w:cs/>
        </w:rPr>
        <w:t>แพทย์</w:t>
      </w:r>
    </w:p>
    <w:p w:rsidR="00E7736B" w:rsidRPr="009E01F6" w:rsidRDefault="00E7736B" w:rsidP="00E7736B">
      <w:pPr>
        <w:ind w:left="851" w:hanging="425"/>
        <w:jc w:val="thaiDistribute"/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</w:rPr>
        <w:t xml:space="preserve">9. </w:t>
      </w:r>
      <w:r w:rsidRPr="009E01F6">
        <w:rPr>
          <w:rFonts w:ascii="TH SarabunPSK" w:hAnsi="TH SarabunPSK" w:cs="TH SarabunPSK"/>
          <w:sz w:val="44"/>
          <w:szCs w:val="44"/>
          <w:cs/>
        </w:rPr>
        <w:t>มีประสบการณ์การเรียนรู้และการปฏิบัติงาน ที่จะสามารถนำไปใช้ในการประกอบอาชีพในสถานการณ์ต่างๆได้</w:t>
      </w:r>
    </w:p>
    <w:p w:rsidR="00E7736B" w:rsidRPr="009E01F6" w:rsidRDefault="00E7736B" w:rsidP="00E7736B">
      <w:pPr>
        <w:rPr>
          <w:rFonts w:ascii="TH SarabunPSK" w:hAnsi="TH SarabunPSK" w:cs="TH SarabunPSK"/>
          <w:sz w:val="44"/>
          <w:szCs w:val="44"/>
        </w:rPr>
      </w:pPr>
      <w:r w:rsidRPr="009E01F6">
        <w:rPr>
          <w:rFonts w:ascii="TH SarabunPSK" w:hAnsi="TH SarabunPSK" w:cs="TH SarabunPSK"/>
          <w:sz w:val="44"/>
          <w:szCs w:val="44"/>
          <w:cs/>
        </w:rPr>
        <w:t xml:space="preserve">    10. มีความรักและภาคภูมิใจในท้องถิ่น สถาบัน และประเทศชาติ</w:t>
      </w:r>
    </w:p>
    <w:p w:rsidR="00E7736B" w:rsidRPr="001D1A81" w:rsidRDefault="00E7736B" w:rsidP="00E7736B">
      <w:pPr>
        <w:rPr>
          <w:rFonts w:ascii="TH SarabunPSK" w:hAnsi="TH SarabunPSK" w:cs="TH SarabunPSK"/>
          <w:sz w:val="40"/>
          <w:szCs w:val="40"/>
        </w:rPr>
      </w:pPr>
    </w:p>
    <w:p w:rsidR="00C33205" w:rsidRPr="001D1A81" w:rsidRDefault="00C33205">
      <w:pPr>
        <w:rPr>
          <w:rFonts w:ascii="TH SarabunPSK" w:hAnsi="TH SarabunPSK" w:cs="TH SarabunPSK"/>
          <w:sz w:val="40"/>
          <w:szCs w:val="40"/>
        </w:rPr>
      </w:pPr>
    </w:p>
    <w:sectPr w:rsidR="00C33205" w:rsidRPr="001D1A81" w:rsidSect="001D1A81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219"/>
    <w:multiLevelType w:val="hybridMultilevel"/>
    <w:tmpl w:val="B11CEC76"/>
    <w:lvl w:ilvl="0" w:tplc="B98CA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7736B"/>
    <w:rsid w:val="001D1A81"/>
    <w:rsid w:val="009E01F6"/>
    <w:rsid w:val="00AD5934"/>
    <w:rsid w:val="00C33205"/>
    <w:rsid w:val="00D1231E"/>
    <w:rsid w:val="00E7736B"/>
    <w:rsid w:val="00E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B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736B"/>
    <w:rPr>
      <w:rFonts w:ascii="Browallia New" w:hAnsi="Browallia New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7736B"/>
    <w:rPr>
      <w:rFonts w:ascii="Browallia New" w:eastAsia="Cordia New" w:hAnsi="Browallia New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36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NokTeePoo</cp:lastModifiedBy>
  <cp:revision>4</cp:revision>
  <dcterms:created xsi:type="dcterms:W3CDTF">2012-05-02T08:43:00Z</dcterms:created>
  <dcterms:modified xsi:type="dcterms:W3CDTF">2012-05-09T06:38:00Z</dcterms:modified>
</cp:coreProperties>
</file>