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6B" w:rsidRPr="00FF5EE5" w:rsidRDefault="000C1E6B" w:rsidP="00544352">
      <w:pPr>
        <w:jc w:val="center"/>
        <w:rPr>
          <w:rFonts w:ascii="AngsanaUPC" w:hAnsi="AngsanaUPC" w:cs="AngsanaUPC"/>
          <w:sz w:val="32"/>
          <w:szCs w:val="32"/>
        </w:rPr>
      </w:pPr>
      <w:r w:rsidRPr="00FF5EE5">
        <w:rPr>
          <w:rFonts w:ascii="AngsanaUPC" w:hAnsi="AngsanaUPC" w:cs="AngsanaUPC"/>
          <w:b/>
          <w:bCs/>
          <w:sz w:val="32"/>
          <w:szCs w:val="32"/>
          <w:cs/>
        </w:rPr>
        <w:t>รายละเอียดของรายวิชา</w:t>
      </w:r>
    </w:p>
    <w:p w:rsidR="000C1E6B" w:rsidRPr="00FF5EE5" w:rsidRDefault="000C1E6B" w:rsidP="00544352">
      <w:pPr>
        <w:jc w:val="center"/>
        <w:rPr>
          <w:rFonts w:ascii="AngsanaUPC" w:hAnsi="AngsanaUPC" w:cs="AngsanaUPC"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C1E6B" w:rsidRPr="00FF5EE5">
        <w:trPr>
          <w:jc w:val="center"/>
        </w:trPr>
        <w:tc>
          <w:tcPr>
            <w:tcW w:w="9570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       </w:t>
            </w:r>
          </w:p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   มหาวิทยาลัยขอนแก่น</w:t>
            </w:r>
          </w:p>
        </w:tc>
      </w:tr>
      <w:tr w:rsidR="000C1E6B" w:rsidRPr="00FF5EE5">
        <w:trPr>
          <w:jc w:val="center"/>
        </w:trPr>
        <w:tc>
          <w:tcPr>
            <w:tcW w:w="9570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</w:p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   คณะสัตวแพทยศาสตร์</w:t>
            </w:r>
          </w:p>
        </w:tc>
      </w:tr>
    </w:tbl>
    <w:p w:rsidR="000C1E6B" w:rsidRPr="00FF5EE5" w:rsidRDefault="000C1E6B" w:rsidP="00544352">
      <w:pPr>
        <w:rPr>
          <w:rFonts w:ascii="AngsanaUPC" w:hAnsi="AngsanaUPC" w:cs="AngsanaUPC"/>
          <w:sz w:val="32"/>
          <w:szCs w:val="32"/>
        </w:rPr>
      </w:pPr>
    </w:p>
    <w:p w:rsidR="000C1E6B" w:rsidRPr="00FF5EE5" w:rsidRDefault="000C1E6B" w:rsidP="00316102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FF5EE5">
        <w:rPr>
          <w:rFonts w:ascii="AngsanaUPC" w:hAnsi="AngsanaUPC" w:cs="AngsanaUPC"/>
          <w:b/>
          <w:bCs/>
          <w:sz w:val="32"/>
          <w:szCs w:val="32"/>
          <w:cs/>
        </w:rPr>
        <w:t>หมวดที่ ๑.  ลักษณะและข้อมูลโดยทั่วไปของรายวิชา</w:t>
      </w:r>
    </w:p>
    <w:p w:rsidR="000C1E6B" w:rsidRPr="00FF5EE5" w:rsidRDefault="000C1E6B" w:rsidP="00316102">
      <w:pPr>
        <w:jc w:val="center"/>
        <w:rPr>
          <w:rFonts w:ascii="AngsanaUPC" w:hAnsi="AngsanaUPC" w:cs="AngsanaUPC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๑.รหัสและชื่อรายวิชา</w:t>
            </w:r>
          </w:p>
          <w:p w:rsidR="000C1E6B" w:rsidRDefault="000C1E6B" w:rsidP="00C4466D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     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710 771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การบริหารโรงพยาบาลสัตว์</w:t>
            </w:r>
          </w:p>
          <w:p w:rsidR="000C1E6B" w:rsidRPr="00C4466D" w:rsidRDefault="000C1E6B" w:rsidP="002C079A">
            <w:pPr>
              <w:rPr>
                <w:rFonts w:cs="AngsanaUPC"/>
                <w:sz w:val="32"/>
                <w:szCs w:val="32"/>
              </w:rPr>
            </w:pPr>
            <w:r>
              <w:rPr>
                <w:rFonts w:ascii="AngsanaNew" w:hAnsi="AngsanaNew" w:cs="AngsanaNew"/>
                <w:sz w:val="32"/>
                <w:szCs w:val="32"/>
                <w:cs/>
              </w:rPr>
              <w:t xml:space="preserve">            </w:t>
            </w:r>
            <w:r>
              <w:rPr>
                <w:rFonts w:ascii="AngsanaNew" w:hAnsi="AngsanaNew" w:cs="AngsanaNew"/>
                <w:sz w:val="32"/>
                <w:szCs w:val="32"/>
              </w:rPr>
              <w:t>Animal Hospital Administration</w:t>
            </w:r>
          </w:p>
        </w:tc>
      </w:tr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๒. จำนวนหน่วยกิต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     </w:t>
            </w:r>
          </w:p>
          <w:p w:rsidR="000C1E6B" w:rsidRPr="00FF5EE5" w:rsidRDefault="000C1E6B" w:rsidP="00C4466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     </w:t>
            </w: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หน่วยกิต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1(1-0-2)</w:t>
            </w:r>
          </w:p>
        </w:tc>
      </w:tr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๓. หลักสูตร และประเภทของรายวิชา</w:t>
            </w:r>
          </w:p>
          <w:p w:rsidR="000C1E6B" w:rsidRPr="00FF5EE5" w:rsidRDefault="000C1E6B" w:rsidP="00544352">
            <w:pPr>
              <w:ind w:firstLine="360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๓.๑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0C1E6B" w:rsidRDefault="000C1E6B" w:rsidP="009F23A8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   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เป็นวิชาบังคับสำหรับหลักสูตร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ประกาศนียบัตรบัณฑิตทางสัตวแพทย์คลินิก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สาขาวิชา</w:t>
            </w:r>
          </w:p>
          <w:p w:rsidR="000C1E6B" w:rsidRDefault="000C1E6B" w:rsidP="009F23A8">
            <w:pPr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 xml:space="preserve">      สัตว์เลี้ยง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คณะสัตวแพทยศาสตร์</w:t>
            </w:r>
          </w:p>
          <w:p w:rsidR="000C1E6B" w:rsidRPr="00FF5EE5" w:rsidRDefault="000C1E6B" w:rsidP="009F23A8">
            <w:pPr>
              <w:ind w:firstLine="36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๓.๒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ประเภทของรายวิชา </w:t>
            </w:r>
          </w:p>
          <w:p w:rsidR="000C1E6B" w:rsidRPr="00FF5EE5" w:rsidRDefault="000C1E6B" w:rsidP="003E4A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          วิชาชีพบังคับ</w:t>
            </w:r>
          </w:p>
        </w:tc>
      </w:tr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๔. อาจารย์ผู้รับผิดชอบรายวิชาและอาจารย์ผู้สอน </w:t>
            </w:r>
          </w:p>
          <w:p w:rsidR="000C1E6B" w:rsidRPr="00FF5EE5" w:rsidRDefault="000C1E6B" w:rsidP="00EC493C">
            <w:pPr>
              <w:ind w:firstLine="360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๔.๑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ผศ.น.สพ. พงษ์ธร สุวรรณธาดา </w:t>
            </w:r>
          </w:p>
          <w:p w:rsidR="000C1E6B" w:rsidRPr="00FF5EE5" w:rsidRDefault="000C1E6B" w:rsidP="009F23A8">
            <w:pPr>
              <w:ind w:firstLine="360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๔.๒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อาจารย์ผู้สอน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  <w:t>ผศ.น.สพ. พงษ์ธร สุวรรณธาดา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B840B0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๕. ภาคการศึกษา ชั้นปีที่เรียน</w:t>
            </w:r>
          </w:p>
          <w:p w:rsidR="000C1E6B" w:rsidRPr="00FF5EE5" w:rsidRDefault="000C1E6B" w:rsidP="00F34FD8">
            <w:pPr>
              <w:ind w:firstLine="360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ภาคการศึกษาที่ ๒ ปีที่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๑</w:t>
            </w:r>
          </w:p>
        </w:tc>
      </w:tr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๖. รายวิชาที่ต้องเรียนมาก่อน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(Pre-requisites)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C1E6B" w:rsidRPr="00FF5EE5" w:rsidRDefault="000C1E6B" w:rsidP="00544352">
            <w:pPr>
              <w:ind w:firstLine="360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ไม่มี</w:t>
            </w:r>
          </w:p>
        </w:tc>
      </w:tr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๗. รายวิชาที่ต้องเรียนพร้อมกัน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>(Co-requisites)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C1E6B" w:rsidRPr="00FF5EE5" w:rsidRDefault="000C1E6B" w:rsidP="003110D2">
            <w:pPr>
              <w:tabs>
                <w:tab w:val="left" w:pos="1127"/>
              </w:tabs>
              <w:ind w:firstLine="360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ไม่มี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</w:p>
        </w:tc>
      </w:tr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๘. สถานที่เรียน</w:t>
            </w:r>
          </w:p>
          <w:p w:rsidR="000C1E6B" w:rsidRPr="00FF5EE5" w:rsidRDefault="000C1E6B" w:rsidP="00544352">
            <w:pPr>
              <w:ind w:firstLine="360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คณะสัตวแพทยศาสตร์ </w:t>
            </w:r>
          </w:p>
        </w:tc>
      </w:tr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๙. วันที่จัดทำหรือปรับปรุงรายละเอียดของรายวิชา ครั้งล่าสุด</w:t>
            </w:r>
          </w:p>
          <w:p w:rsidR="000C1E6B" w:rsidRPr="00FF5EE5" w:rsidRDefault="000C1E6B" w:rsidP="004E355A">
            <w:pPr>
              <w:ind w:firstLine="360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๒๐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มีนาคม พ.ศ.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๒๕๕๔</w:t>
            </w:r>
          </w:p>
        </w:tc>
      </w:tr>
    </w:tbl>
    <w:p w:rsidR="000C1E6B" w:rsidRPr="00FF5EE5" w:rsidRDefault="000C1E6B" w:rsidP="00544352">
      <w:pPr>
        <w:rPr>
          <w:rFonts w:ascii="AngsanaUPC" w:hAnsi="AngsanaUPC" w:cs="AngsanaUPC"/>
          <w:sz w:val="32"/>
          <w:szCs w:val="32"/>
        </w:rPr>
      </w:pPr>
    </w:p>
    <w:p w:rsidR="000C1E6B" w:rsidRPr="00FF5EE5" w:rsidRDefault="000C1E6B" w:rsidP="00316102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0C1E6B" w:rsidRPr="00FF5EE5" w:rsidRDefault="000C1E6B" w:rsidP="00316102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0C1E6B" w:rsidRPr="00FF5EE5" w:rsidRDefault="000C1E6B" w:rsidP="00316102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FF5EE5">
        <w:rPr>
          <w:rFonts w:ascii="AngsanaUPC" w:hAnsi="AngsanaUPC" w:cs="AngsanaUPC"/>
          <w:b/>
          <w:bCs/>
          <w:sz w:val="32"/>
          <w:szCs w:val="32"/>
          <w:cs/>
        </w:rPr>
        <w:t>หมวดที่ ๒.  จุดมุ่งหมายและวัตถุประสงค์</w:t>
      </w:r>
    </w:p>
    <w:p w:rsidR="000C1E6B" w:rsidRPr="00FF5EE5" w:rsidRDefault="000C1E6B" w:rsidP="00544352">
      <w:pPr>
        <w:rPr>
          <w:rFonts w:ascii="AngsanaUPC" w:hAnsi="AngsanaUPC" w:cs="AngsanaUPC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C1E6B" w:rsidRPr="00FF5EE5">
        <w:trPr>
          <w:jc w:val="center"/>
        </w:trPr>
        <w:tc>
          <w:tcPr>
            <w:tcW w:w="9622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๑. จุดมุ่งหมายของรายวิชา </w:t>
            </w:r>
          </w:p>
          <w:p w:rsidR="000C1E6B" w:rsidRDefault="000C1E6B" w:rsidP="00C4466D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 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๑.๑ เพื่อให้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นักศึกษาได้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ฝึกการบริหารโรงพยาบาลสัตว์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ด้านบุคคลทางการสัตวแพทย์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</w:p>
          <w:p w:rsidR="000C1E6B" w:rsidRDefault="000C1E6B" w:rsidP="00F34FD8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 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๑.๒ เพื่อให้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นักศึกษาได้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ฝึกการบริหารโรงพยาบาลสัตว์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ด้านการเงิน</w:t>
            </w:r>
          </w:p>
          <w:p w:rsidR="000C1E6B" w:rsidRPr="00FF5EE5" w:rsidRDefault="000C1E6B" w:rsidP="00F34FD8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 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๑.๓ เพื่อให้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นักศึกษาได้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ฝึกการบริหารโรงพยาบาลสัตว์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ด้านเวชภัณฑ์และอุปกรณ์เกี่ยวกับสัตว์เลี้ยง</w:t>
            </w:r>
          </w:p>
          <w:p w:rsidR="000C1E6B" w:rsidRPr="00FF5EE5" w:rsidRDefault="000C1E6B" w:rsidP="002C079A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 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๑.๔ เพื่อให้ทราบและมีความเข้าใจ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การจัดระบบข้อมูลประวัติสัตว์ป่วย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การใช้โปรแกรมคอมพิวเตอร์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ในการวิเคราะห์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การวางแผน</w:t>
            </w:r>
          </w:p>
        </w:tc>
      </w:tr>
      <w:tr w:rsidR="000C1E6B" w:rsidRPr="00FF5EE5">
        <w:trPr>
          <w:jc w:val="center"/>
        </w:trPr>
        <w:tc>
          <w:tcPr>
            <w:tcW w:w="9622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๒. วัตถุประสงค์ในการพัฒนาปรับปรุงรายวิชา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</w:p>
          <w:p w:rsidR="000C1E6B" w:rsidRPr="00FF5EE5" w:rsidRDefault="000C1E6B" w:rsidP="00695C53">
            <w:pPr>
              <w:ind w:firstLine="412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ปรับรูปแบบของการสอนโดยมุ่งผู้เรียนเป็นสำคัญและพยายามให้นักศึกษามีโอกาสที่จะฝึกวิเคราะห์จากกรณีศึกษาเพิ่มมากขึ้นซึ่งจะนำมาสู่ความเข้าในเนื้อหาดังกล่าว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</w:tr>
    </w:tbl>
    <w:p w:rsidR="000C1E6B" w:rsidRPr="00FF5EE5" w:rsidRDefault="000C1E6B" w:rsidP="00544352">
      <w:pPr>
        <w:rPr>
          <w:rFonts w:ascii="AngsanaUPC" w:hAnsi="AngsanaUPC" w:cs="AngsanaUPC"/>
          <w:sz w:val="32"/>
          <w:szCs w:val="32"/>
        </w:rPr>
      </w:pPr>
    </w:p>
    <w:p w:rsidR="000C1E6B" w:rsidRPr="00FF5EE5" w:rsidRDefault="000C1E6B" w:rsidP="00316102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FF5EE5">
        <w:rPr>
          <w:rFonts w:ascii="AngsanaUPC" w:hAnsi="AngsanaUPC" w:cs="AngsanaUPC"/>
          <w:b/>
          <w:bCs/>
          <w:sz w:val="32"/>
          <w:szCs w:val="32"/>
          <w:cs/>
        </w:rPr>
        <w:t>หมวดที่ ๓. ลักษณะและการดำเนินการ</w:t>
      </w:r>
    </w:p>
    <w:p w:rsidR="000C1E6B" w:rsidRPr="00FF5EE5" w:rsidRDefault="000C1E6B" w:rsidP="00316102">
      <w:pPr>
        <w:jc w:val="center"/>
        <w:rPr>
          <w:rFonts w:ascii="AngsanaUPC" w:hAnsi="AngsanaUPC" w:cs="AngsanaUPC"/>
          <w:sz w:val="32"/>
          <w:szCs w:val="32"/>
          <w:cs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1260"/>
        <w:gridCol w:w="4086"/>
        <w:gridCol w:w="2394"/>
      </w:tblGrid>
      <w:tr w:rsidR="000C1E6B" w:rsidRPr="00FF5EE5">
        <w:trPr>
          <w:jc w:val="center"/>
        </w:trPr>
        <w:tc>
          <w:tcPr>
            <w:tcW w:w="9494" w:type="dxa"/>
            <w:gridSpan w:val="4"/>
          </w:tcPr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๑. คำอธิบายรายวิชา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</w:p>
          <w:p w:rsidR="000C1E6B" w:rsidRDefault="000C1E6B" w:rsidP="002C079A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/>
                <w:sz w:val="32"/>
                <w:szCs w:val="32"/>
                <w:cs/>
              </w:rPr>
              <w:t xml:space="preserve">         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การฝึกปฏิบัติทางด้านการผสมเทียมสุกร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การผสมเทียมโค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การผสมเทียมสัตว์ปีก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และการใช้</w:t>
            </w:r>
          </w:p>
          <w:p w:rsidR="000C1E6B" w:rsidRPr="00F34FD8" w:rsidRDefault="000C1E6B" w:rsidP="002C079A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เครื่องมือต่างๆ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ทางด้านการผสมเทียม</w:t>
            </w:r>
          </w:p>
        </w:tc>
      </w:tr>
      <w:tr w:rsidR="000C1E6B" w:rsidRPr="00FF5EE5">
        <w:trPr>
          <w:jc w:val="center"/>
        </w:trPr>
        <w:tc>
          <w:tcPr>
            <w:tcW w:w="9494" w:type="dxa"/>
            <w:gridSpan w:val="4"/>
          </w:tcPr>
          <w:p w:rsidR="000C1E6B" w:rsidRPr="00FF5EE5" w:rsidRDefault="000C1E6B" w:rsidP="0082484D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๒.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0C1E6B" w:rsidRPr="00FF5EE5">
        <w:trPr>
          <w:jc w:val="center"/>
        </w:trPr>
        <w:tc>
          <w:tcPr>
            <w:tcW w:w="1754" w:type="dxa"/>
          </w:tcPr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บรรยาย</w:t>
            </w:r>
          </w:p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-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260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ไม่มี</w:t>
            </w:r>
          </w:p>
        </w:tc>
        <w:tc>
          <w:tcPr>
            <w:tcW w:w="4086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การฝึกปฏิบัติ/งานภาคสนาม/การฝึกงาน </w:t>
            </w:r>
          </w:p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๑๕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คาบ</w:t>
            </w:r>
          </w:p>
        </w:tc>
        <w:tc>
          <w:tcPr>
            <w:tcW w:w="2394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0C1E6B" w:rsidRPr="00FF5EE5" w:rsidRDefault="000C1E6B" w:rsidP="0082484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๓๐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0C1E6B" w:rsidRPr="00FF5EE5">
        <w:trPr>
          <w:jc w:val="center"/>
        </w:trPr>
        <w:tc>
          <w:tcPr>
            <w:tcW w:w="9494" w:type="dxa"/>
            <w:gridSpan w:val="4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๓.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0C1E6B" w:rsidRPr="00FF5EE5" w:rsidRDefault="000C1E6B" w:rsidP="00544352">
            <w:pPr>
              <w:ind w:firstLine="485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อาจารย์จัดเวลาให้คำปรึกษาเป็นกลุ่มหรือรายบุคคลตามความต้องการ ๑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ชั่วโมง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>/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สัปดาห์</w:t>
            </w:r>
          </w:p>
          <w:p w:rsidR="000C1E6B" w:rsidRPr="00FF5EE5" w:rsidRDefault="000C1E6B" w:rsidP="00544352">
            <w:pPr>
              <w:ind w:firstLine="485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นักศึกษาสอบถามข้อสงสัยเนื้อหาการเรียนผ่านทางอีเมล อาจารย์ประจำวิชา</w:t>
            </w:r>
          </w:p>
        </w:tc>
      </w:tr>
    </w:tbl>
    <w:p w:rsidR="000C1E6B" w:rsidRPr="00FF5EE5" w:rsidRDefault="000C1E6B" w:rsidP="00544352">
      <w:pPr>
        <w:rPr>
          <w:rFonts w:ascii="AngsanaUPC" w:hAnsi="AngsanaUPC" w:cs="AngsanaUPC"/>
          <w:sz w:val="32"/>
          <w:szCs w:val="32"/>
        </w:rPr>
      </w:pPr>
    </w:p>
    <w:p w:rsidR="000C1E6B" w:rsidRPr="00FF5EE5" w:rsidRDefault="000C1E6B" w:rsidP="00316102">
      <w:pPr>
        <w:jc w:val="center"/>
        <w:rPr>
          <w:rFonts w:ascii="AngsanaUPC" w:hAnsi="AngsanaUPC" w:cs="AngsanaUPC"/>
          <w:sz w:val="32"/>
          <w:szCs w:val="32"/>
        </w:rPr>
      </w:pPr>
      <w:r w:rsidRPr="00FF5EE5">
        <w:rPr>
          <w:rFonts w:ascii="AngsanaUPC" w:hAnsi="AngsanaUPC" w:cs="AngsanaUPC"/>
          <w:b/>
          <w:bCs/>
          <w:sz w:val="32"/>
          <w:szCs w:val="32"/>
          <w:cs/>
        </w:rPr>
        <w:t>หมวดที่ ๔.  การพัฒนาผลการเรียนรู้ของนักศึกษา</w:t>
      </w:r>
    </w:p>
    <w:p w:rsidR="000C1E6B" w:rsidRPr="00FF5EE5" w:rsidRDefault="000C1E6B" w:rsidP="00316102">
      <w:pPr>
        <w:jc w:val="center"/>
        <w:rPr>
          <w:rFonts w:ascii="AngsanaUPC" w:hAnsi="AngsanaUPC" w:cs="AngsanaUPC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C1E6B" w:rsidRPr="00FF5EE5">
        <w:trPr>
          <w:jc w:val="center"/>
        </w:trPr>
        <w:tc>
          <w:tcPr>
            <w:tcW w:w="9297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๑. คุณธรรม จริยธรรม</w:t>
            </w:r>
          </w:p>
        </w:tc>
      </w:tr>
      <w:tr w:rsidR="000C1E6B" w:rsidRPr="00FF5EE5">
        <w:trPr>
          <w:jc w:val="center"/>
        </w:trPr>
        <w:tc>
          <w:tcPr>
            <w:tcW w:w="9297" w:type="dxa"/>
          </w:tcPr>
          <w:p w:rsidR="000C1E6B" w:rsidRPr="00FF5EE5" w:rsidRDefault="000C1E6B" w:rsidP="00544352">
            <w:pPr>
              <w:ind w:firstLine="386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๑.๑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คุณธรรม จริยธรรม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มีจิตสำนึกและตระหนักในการปฏิบัติตามจรรยาบรรณวิชาชีพ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>(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หลัก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>)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มีวินัยต่อการเรียน ส่งมอบงานที่มอบหมายตามเวลาที่กำหนด(หลัก)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รับฟังการแสดงความคิดเห็นของเพื่อนในชั้นเรียน ทั้งในกลุ่มและนอกกลุ่ม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มีความรับผิดชอบต่อสังคม ตระหนักถึงข้อบังคับของกฎหมายต่างๆที่เกี่ยวข้อง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>(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หลัก)</w:t>
            </w:r>
          </w:p>
          <w:p w:rsidR="000C1E6B" w:rsidRPr="00FF5EE5" w:rsidRDefault="000C1E6B" w:rsidP="00A55F30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มีจิตสาธารณะ พร้อมที่จะให้ความช่วยเหลือปัญหาด้าน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ธุรกิจ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สัตว์แก่(หลัก)</w:t>
            </w:r>
          </w:p>
        </w:tc>
      </w:tr>
      <w:tr w:rsidR="000C1E6B" w:rsidRPr="00FF5EE5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0C1E6B" w:rsidRPr="00FF5EE5" w:rsidRDefault="000C1E6B" w:rsidP="00544352">
            <w:pPr>
              <w:ind w:firstLine="386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๑.๒ วิธีการสอน  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ใช้การสอนแบบสื่อสารสองทาง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เปิดโอกาสให้นักศึกษามีการตั้งคำถามหรือตอบคำถาม หรือแสดงความคิดเห็นที่เกี่ยวข้องกับคุณธรรม จริยธรรม  ในชั้นเรียนในโอกาสต่างๆ 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ยกตัวอย่างกรณีศึกษา ตัวอย่างที่ขาดความรับผิดชอบต่อหน้าที่และการประพฤติที่ผิดจรรยาบรรณในวิชาชีพ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อาจารย์ปฏิบัติตนเป็นตัวอย่าง  ให้ความสำคัญต่อจรรยาบรรณวิชาชีพ  การมีวินัยเรื่องเวลา การเปิดโอกาสให้นักศึกษาแสดงความคิดเห็นและรับฟังความคิดเห็นของนักศึกษา เป็นต้น</w:t>
            </w:r>
          </w:p>
        </w:tc>
      </w:tr>
      <w:tr w:rsidR="000C1E6B" w:rsidRPr="00FF5EE5">
        <w:trPr>
          <w:jc w:val="center"/>
        </w:trPr>
        <w:tc>
          <w:tcPr>
            <w:tcW w:w="9297" w:type="dxa"/>
            <w:tcBorders>
              <w:top w:val="nil"/>
            </w:tcBorders>
          </w:tcPr>
          <w:p w:rsidR="000C1E6B" w:rsidRPr="00FF5EE5" w:rsidRDefault="000C1E6B" w:rsidP="00544352">
            <w:pPr>
              <w:ind w:firstLine="386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๑.๓ วิธีการประเมินผล</w:t>
            </w:r>
          </w:p>
          <w:p w:rsidR="000C1E6B" w:rsidRPr="00FF5EE5" w:rsidRDefault="000C1E6B" w:rsidP="00544352">
            <w:pPr>
              <w:ind w:firstLine="746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ประเมินผลจากพฤติกรรมที่แสดงออกในชั้นเรียนและในโอกาสที่ภาควิชาฯ/คณะจัดกิจกรรมต่างๆ ที่เกี่ยวข้องทางด้านคุณธรรมและจริยธรรม </w:t>
            </w:r>
          </w:p>
          <w:p w:rsidR="000C1E6B" w:rsidRPr="00FF5EE5" w:rsidRDefault="000C1E6B" w:rsidP="00544352">
            <w:pPr>
              <w:ind w:firstLine="746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การตรวจสอบการมีวินัยต่อการเรียน การตรงต่อเวลาในการเข้าชั้นเรียนและการส่งรายงาน</w:t>
            </w:r>
          </w:p>
          <w:p w:rsidR="000C1E6B" w:rsidRPr="00FF5EE5" w:rsidRDefault="000C1E6B" w:rsidP="00544352">
            <w:pPr>
              <w:ind w:firstLine="746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ประเมินการรับฟังความคิดเห็นของผู้อื่น โดยนักศึกษาอื่นๆในรายวิชา</w:t>
            </w:r>
          </w:p>
          <w:p w:rsidR="000C1E6B" w:rsidRPr="00FF5EE5" w:rsidRDefault="000C1E6B" w:rsidP="00544352">
            <w:pPr>
              <w:ind w:firstLine="746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นักศึกษาประเมินตนเอง</w:t>
            </w:r>
          </w:p>
        </w:tc>
      </w:tr>
      <w:tr w:rsidR="000C1E6B" w:rsidRPr="00FF5EE5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๒. ความรู้</w:t>
            </w:r>
          </w:p>
        </w:tc>
      </w:tr>
      <w:tr w:rsidR="000C1E6B" w:rsidRPr="00FF5EE5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0C1E6B" w:rsidRPr="00FF5EE5" w:rsidRDefault="000C1E6B" w:rsidP="00544352">
            <w:pPr>
              <w:ind w:firstLine="386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๒.๑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ความรู้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ที่ต้องได้รับ</w:t>
            </w:r>
          </w:p>
          <w:p w:rsidR="000C1E6B" w:rsidRDefault="000C1E6B" w:rsidP="002C079A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>
              <w:rPr>
                <w:rFonts w:ascii="AngsanaUPC" w:hAnsi="AngsanaUPC" w:cs="AngsanaUPC"/>
                <w:sz w:val="32"/>
                <w:szCs w:val="32"/>
              </w:rPr>
              <w:t>-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นักศึกษาได้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ฝึกการบริหารโรงพยาบาลสัตว์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ด้านบุคคลทางการสัตวแพทย์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ด้วยหลักการที่ถูกต้อง</w:t>
            </w:r>
            <w:r w:rsidRPr="002C079A">
              <w:rPr>
                <w:rFonts w:ascii="AngsanaUPC" w:hAnsi="AngsanaUPC" w:cs="AngsanaUPC"/>
                <w:sz w:val="32"/>
                <w:szCs w:val="32"/>
                <w:cs/>
              </w:rPr>
              <w:t>(หลัก)</w:t>
            </w:r>
          </w:p>
          <w:p w:rsidR="000C1E6B" w:rsidRPr="002C079A" w:rsidRDefault="000C1E6B" w:rsidP="002C079A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             -      </w:t>
            </w:r>
            <w:r w:rsidRPr="002C079A">
              <w:rPr>
                <w:rFonts w:ascii="AngsanaUPC" w:hAnsi="AngsanaUPC" w:cs="AngsanaUPC"/>
                <w:sz w:val="32"/>
                <w:szCs w:val="32"/>
                <w:cs/>
              </w:rPr>
              <w:t>นักศึกษา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ได้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ฝึกการบริหารโรงพยาบาลสัตว์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ด้านการเงินด้วยหลักการที่ถูกต้อง</w:t>
            </w:r>
            <w:r w:rsidRPr="002C079A">
              <w:rPr>
                <w:rFonts w:ascii="AngsanaUPC" w:hAnsi="AngsanaUPC" w:cs="AngsanaUPC"/>
                <w:sz w:val="32"/>
                <w:szCs w:val="32"/>
                <w:cs/>
              </w:rPr>
              <w:t>(หลัก)</w:t>
            </w:r>
          </w:p>
          <w:p w:rsidR="000C1E6B" w:rsidRPr="0076157A" w:rsidRDefault="000C1E6B" w:rsidP="00611300">
            <w:pPr>
              <w:autoSpaceDE w:val="0"/>
              <w:autoSpaceDN w:val="0"/>
              <w:adjustRightInd w:val="0"/>
              <w:rPr>
                <w:rFonts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           </w:t>
            </w:r>
            <w:r>
              <w:rPr>
                <w:rFonts w:cs="AngsanaUPC"/>
                <w:sz w:val="32"/>
                <w:szCs w:val="32"/>
              </w:rPr>
              <w:t xml:space="preserve">-    </w:t>
            </w:r>
            <w:r w:rsidRPr="002C079A">
              <w:rPr>
                <w:rFonts w:ascii="AngsanaUPC" w:hAnsi="AngsanaUPC" w:cs="AngsanaUPC"/>
                <w:sz w:val="32"/>
                <w:szCs w:val="32"/>
                <w:cs/>
              </w:rPr>
              <w:t>นักศึกษา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ได้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ฝึกการบริหารโรงพยาบาลสัตว์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ด้านเวชภัณฑ์และอุปกรณ์เกี่ยวกับสัตว์เลี้ยง</w:t>
            </w:r>
          </w:p>
          <w:p w:rsidR="000C1E6B" w:rsidRPr="00FF5EE5" w:rsidRDefault="000C1E6B" w:rsidP="002C0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2C079A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นักศึกษาทราบและ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มีความเข้าใจ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  <w:lang w:bidi="th-TH"/>
              </w:rPr>
              <w:t>การจัดระบบข้อมูลประวัติสัตว์ป่วย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  <w:lang w:bidi="th-TH"/>
              </w:rPr>
              <w:t>การใช้โปรแกรมคอมพิวเตอร์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  <w:lang w:bidi="th-TH"/>
              </w:rPr>
              <w:t>ในการวิเคราะห์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  <w:lang w:bidi="th-TH"/>
              </w:rPr>
              <w:t>การวางแผน</w:t>
            </w:r>
          </w:p>
        </w:tc>
      </w:tr>
      <w:tr w:rsidR="000C1E6B" w:rsidRPr="00FF5EE5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0C1E6B" w:rsidRPr="00FF5EE5" w:rsidRDefault="000C1E6B" w:rsidP="00544352">
            <w:pPr>
              <w:ind w:firstLine="386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๒.๒ วิธีการสอน</w:t>
            </w:r>
          </w:p>
          <w:p w:rsidR="000C1E6B" w:rsidRPr="00FF5EE5" w:rsidRDefault="000C1E6B" w:rsidP="002C079A">
            <w:pPr>
              <w:ind w:firstLine="746"/>
              <w:jc w:val="thaiDistribute"/>
              <w:rPr>
                <w:rFonts w:ascii="AngsanaUPC" w:hAnsi="AngsanaUPC" w:cs="AngsanaUPC"/>
                <w:spacing w:val="6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AngsanaUPC" w:hAnsi="AngsanaUPC" w:cs="AngsanaUPC"/>
                <w:spacing w:val="6"/>
                <w:sz w:val="32"/>
                <w:szCs w:val="32"/>
                <w:cs/>
              </w:rPr>
              <w:t>ปฏิบัติการ</w:t>
            </w:r>
            <w:r w:rsidRPr="007A288C">
              <w:rPr>
                <w:rFonts w:ascii="AngsanaUPC" w:hAnsi="AngsanaUPC" w:cs="AngsanaUPC"/>
                <w:spacing w:val="6"/>
                <w:sz w:val="32"/>
                <w:szCs w:val="32"/>
                <w:cs/>
              </w:rPr>
              <w:t>ร่วมกับอภิปราย โดยเน้นให้นักศึกษา</w:t>
            </w:r>
            <w:r>
              <w:rPr>
                <w:rFonts w:ascii="AngsanaUPC" w:hAnsi="AngsanaUPC" w:cs="AngsanaUPC"/>
                <w:spacing w:val="6"/>
                <w:sz w:val="32"/>
                <w:szCs w:val="32"/>
                <w:cs/>
              </w:rPr>
              <w:t>ได้ฝึกปฏิบัติและ</w:t>
            </w:r>
            <w:r w:rsidRPr="007A288C">
              <w:rPr>
                <w:rFonts w:ascii="AngsanaUPC" w:hAnsi="AngsanaUPC" w:cs="AngsanaUPC"/>
                <w:spacing w:val="6"/>
                <w:sz w:val="32"/>
                <w:szCs w:val="32"/>
                <w:cs/>
              </w:rPr>
              <w:t xml:space="preserve">หาทางค้นคว้าหาข้อมูลเพิ่มเติม การสอนแบบร่วมมือกันเรียนรู้ </w:t>
            </w:r>
            <w:r w:rsidRPr="007A288C">
              <w:rPr>
                <w:rFonts w:ascii="AngsanaUPC" w:hAnsi="AngsanaUPC" w:cs="AngsanaUPC"/>
                <w:spacing w:val="6"/>
                <w:sz w:val="32"/>
                <w:szCs w:val="32"/>
              </w:rPr>
              <w:t xml:space="preserve">(Co-Operative Learning) </w:t>
            </w:r>
            <w:r w:rsidRPr="007A288C">
              <w:rPr>
                <w:rFonts w:ascii="AngsanaUPC" w:hAnsi="AngsanaUPC" w:cs="AngsanaUPC"/>
                <w:spacing w:val="6"/>
                <w:sz w:val="32"/>
                <w:szCs w:val="32"/>
                <w:cs/>
              </w:rPr>
              <w:t>การสอนแบบศึกษาด้วยตนเอง การค้นคว้า</w:t>
            </w:r>
            <w:r>
              <w:rPr>
                <w:rFonts w:ascii="AngsanaUPC" w:hAnsi="AngsanaUPC" w:cs="AngsanaUPC"/>
                <w:spacing w:val="6"/>
                <w:sz w:val="32"/>
                <w:szCs w:val="32"/>
                <w:cs/>
              </w:rPr>
              <w:t xml:space="preserve">วิจัย( </w:t>
            </w:r>
            <w:r>
              <w:rPr>
                <w:rFonts w:ascii="AngsanaUPC" w:hAnsi="AngsanaUPC" w:cs="AngsanaUPC"/>
                <w:spacing w:val="6"/>
                <w:sz w:val="32"/>
                <w:szCs w:val="32"/>
              </w:rPr>
              <w:t>Resarch Base Learning)</w:t>
            </w:r>
            <w:r w:rsidRPr="007A288C">
              <w:rPr>
                <w:rFonts w:ascii="AngsanaUPC" w:hAnsi="AngsanaUPC" w:cs="AngsanaUPC"/>
                <w:spacing w:val="6"/>
                <w:sz w:val="32"/>
                <w:szCs w:val="32"/>
                <w:cs/>
              </w:rPr>
              <w:t xml:space="preserve"> เป็นต้น</w:t>
            </w:r>
          </w:p>
        </w:tc>
      </w:tr>
      <w:tr w:rsidR="000C1E6B" w:rsidRPr="00FF5EE5">
        <w:trPr>
          <w:jc w:val="center"/>
        </w:trPr>
        <w:tc>
          <w:tcPr>
            <w:tcW w:w="9297" w:type="dxa"/>
            <w:tcBorders>
              <w:top w:val="nil"/>
            </w:tcBorders>
          </w:tcPr>
          <w:p w:rsidR="000C1E6B" w:rsidRPr="00FF5EE5" w:rsidRDefault="000C1E6B" w:rsidP="00544352">
            <w:pPr>
              <w:ind w:firstLine="386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๒.๓ วิธีการประเมินผล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การสอบย่อย </w:t>
            </w:r>
          </w:p>
          <w:p w:rsidR="000C1E6B" w:rsidRPr="00FF5EE5" w:rsidRDefault="000C1E6B" w:rsidP="001C06DB">
            <w:pPr>
              <w:ind w:firstLine="746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ทำรายงานรายกลุ่ม  </w:t>
            </w:r>
          </w:p>
        </w:tc>
      </w:tr>
    </w:tbl>
    <w:p w:rsidR="000C1E6B" w:rsidRPr="00FF5EE5" w:rsidRDefault="000C1E6B">
      <w:pPr>
        <w:rPr>
          <w:rFonts w:ascii="AngsanaUPC" w:hAnsi="AngsanaUPC" w:cs="AngsanaUPC"/>
          <w:sz w:val="32"/>
          <w:szCs w:val="32"/>
        </w:rPr>
      </w:pPr>
    </w:p>
    <w:p w:rsidR="000C1E6B" w:rsidRPr="00FF5EE5" w:rsidRDefault="000C1E6B">
      <w:pPr>
        <w:rPr>
          <w:rFonts w:ascii="AngsanaUPC" w:hAnsi="AngsanaUPC" w:cs="AngsanaUPC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C1E6B" w:rsidRPr="00FF5EE5">
        <w:trPr>
          <w:jc w:val="center"/>
        </w:trPr>
        <w:tc>
          <w:tcPr>
            <w:tcW w:w="8574" w:type="dxa"/>
            <w:tcBorders>
              <w:bottom w:val="nil"/>
            </w:tcBorders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๓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>.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ทักษะทางปัญญา      </w:t>
            </w: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0C1E6B" w:rsidRPr="00FF5EE5" w:rsidRDefault="000C1E6B" w:rsidP="00544352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๓.๑ ทักษะทางปัญญา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0C1E6B" w:rsidRPr="00FF5EE5" w:rsidRDefault="000C1E6B" w:rsidP="002C079A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สามารถพัฒนาความการคิดอย่างเป็นระบบ โดยใช้องค์ความรู้ทางวิชาการที่เกี่ยวข้อง เพื่อ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การบริหารโรงพยาบาลสัตว์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(หลัก)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</w:p>
        </w:tc>
      </w:tr>
      <w:tr w:rsidR="000C1E6B" w:rsidRPr="00FF5EE5">
        <w:trPr>
          <w:trHeight w:val="1620"/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0C1E6B" w:rsidRPr="00FF5EE5" w:rsidRDefault="000C1E6B" w:rsidP="00544352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๓.๒ วิธีการสอน</w:t>
            </w:r>
          </w:p>
          <w:p w:rsidR="000C1E6B" w:rsidRPr="00FF5EE5" w:rsidRDefault="000C1E6B" w:rsidP="00101EDB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spacing w:val="6"/>
                <w:sz w:val="32"/>
                <w:szCs w:val="32"/>
                <w:cs/>
              </w:rPr>
              <w:tab/>
              <w:t xml:space="preserve">- </w:t>
            </w:r>
            <w:r>
              <w:rPr>
                <w:rFonts w:ascii="AngsanaUPC" w:hAnsi="AngsanaUPC" w:cs="AngsanaUPC"/>
                <w:spacing w:val="6"/>
                <w:sz w:val="32"/>
                <w:szCs w:val="32"/>
                <w:cs/>
              </w:rPr>
              <w:t>ฝึกปฏิบัติเน้นเรื่อง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ด้านบุคคล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การเงิน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เวชภัณฑ์และอุปกรณ์เกี่ยวกับสัตว์เลี้ยงการจัดระบบข้อมูลประวัติสัตว์ป่วย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การใช้โปรแกรมคอมพิวเตอร์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ในการวิเคราะห์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การวางแผน</w:t>
            </w:r>
          </w:p>
          <w:p w:rsidR="000C1E6B" w:rsidRPr="00FF5EE5" w:rsidRDefault="000C1E6B" w:rsidP="000D0D72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ab/>
              <w:t>- ฝึกตอบปัญหาในชั้นเรียนและการแสดงความคิดเห็นต่อปัญหา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br/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    ๓.๓ วิธีการประเมินผล</w:t>
            </w:r>
          </w:p>
          <w:p w:rsidR="000C1E6B" w:rsidRPr="00FF5EE5" w:rsidRDefault="000C1E6B" w:rsidP="000D0D7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ประเมินจากการตอบปัญหาและการแสดงความคิดเห็นในชั้นเรียน </w:t>
            </w:r>
          </w:p>
          <w:p w:rsidR="000C1E6B" w:rsidRPr="007A288C" w:rsidRDefault="000C1E6B" w:rsidP="008751BD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-</w:t>
            </w:r>
            <w:r w:rsidRPr="007A288C">
              <w:rPr>
                <w:rFonts w:ascii="AngsanaUPC" w:hAnsi="AngsanaUPC" w:cs="AngsanaUPC"/>
                <w:sz w:val="32"/>
                <w:szCs w:val="32"/>
                <w:cs/>
              </w:rPr>
              <w:t xml:space="preserve"> การสอบย่อย </w:t>
            </w:r>
          </w:p>
          <w:p w:rsidR="000C1E6B" w:rsidRDefault="000C1E6B" w:rsidP="008751B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             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รายงานกลุ่ม</w:t>
            </w:r>
          </w:p>
          <w:p w:rsidR="000C1E6B" w:rsidRPr="00FF5EE5" w:rsidRDefault="000C1E6B" w:rsidP="008751B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            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- 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สอบปฏิบัติ</w:t>
            </w:r>
          </w:p>
        </w:tc>
      </w:tr>
      <w:tr w:rsidR="000C1E6B" w:rsidRPr="00FF5EE5">
        <w:trPr>
          <w:trHeight w:val="86"/>
          <w:jc w:val="center"/>
        </w:trPr>
        <w:tc>
          <w:tcPr>
            <w:tcW w:w="8574" w:type="dxa"/>
            <w:tcBorders>
              <w:top w:val="nil"/>
            </w:tcBorders>
          </w:tcPr>
          <w:p w:rsidR="000C1E6B" w:rsidRPr="00FF5EE5" w:rsidRDefault="000C1E6B" w:rsidP="008751B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bottom w:val="nil"/>
            </w:tcBorders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๔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>.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  </w:t>
            </w: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0C1E6B" w:rsidRPr="00FF5EE5" w:rsidRDefault="000C1E6B" w:rsidP="00544352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๔.๑ ทักษะความสัมพันธ์ระหว่างบุคคลและความรับผิดชอบ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รับผิดชอบในการเรียนรู้ด้วยตนเอง(หลัก)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มีความรับผิดชอบในการทำงานที่ได้รับมอบหมาย เช่น รายงานกลุ่ม(หลัก)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วางตัวและร่วมแสดงความคิดเห็นในกลุ่มได้อย่างเหมาะสม </w:t>
            </w: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0C1E6B" w:rsidRPr="00FF5EE5" w:rsidRDefault="000C1E6B" w:rsidP="00544352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๔.๒ วิธีการสอน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มอบหมายงานเป็นรายบุคคล และเป็นกลุ่ม</w:t>
            </w: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top w:val="nil"/>
            </w:tcBorders>
          </w:tcPr>
          <w:p w:rsidR="000C1E6B" w:rsidRPr="00FF5EE5" w:rsidRDefault="000C1E6B" w:rsidP="00544352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๔.๓ วิธีการประเมินผล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ประเมินการมีส่วนร่วมในชั้นเรียน 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ประเมินความรับผิดชอบจากรายงานกลุ่มของนักศึกษา 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ให้นักศึกษาประเมินสมาชิกในกลุ่ม ทั้งด้านทักษะความสัมพันธ์ระหว่างบุคคลและด้านความรับผิดชอบ </w:t>
            </w: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bottom w:val="nil"/>
            </w:tcBorders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๕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>.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0C1E6B" w:rsidRPr="00FF5EE5" w:rsidRDefault="000C1E6B" w:rsidP="00544352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๕.๑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0C1E6B" w:rsidRPr="00FF5EE5" w:rsidRDefault="000C1E6B" w:rsidP="00937288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สามารถใช้ 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Power point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ในการนำเสนองานที่ได้รับมอบหมาย(หลัก)</w:t>
            </w:r>
          </w:p>
          <w:p w:rsidR="000C1E6B" w:rsidRPr="00FF5EE5" w:rsidRDefault="000C1E6B" w:rsidP="00233637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สามารถคัดเลือกแหล่งข้อมูล(หลัก) </w:t>
            </w:r>
          </w:p>
          <w:p w:rsidR="000C1E6B" w:rsidRPr="00FF5EE5" w:rsidRDefault="000C1E6B" w:rsidP="00937288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สามารถค้นคว้าหาข้อมูล/ติดตามการเปลี่ยนแปลงทางอินเตอร์เน็ต(หลัก)</w:t>
            </w:r>
          </w:p>
          <w:p w:rsidR="000C1E6B" w:rsidRPr="00FF5EE5" w:rsidRDefault="000C1E6B" w:rsidP="00544352">
            <w:pPr>
              <w:ind w:firstLine="746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สามารถใช้ภาษาไทยในการนำเสนอด้วยการเขียนและการพูดได้อย่างเหมาะสม</w:t>
            </w: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0C1E6B" w:rsidRPr="00FF5EE5" w:rsidRDefault="000C1E6B" w:rsidP="00544352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๕.๒ วิธีการสอน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ใช้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PowerPoint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ที่น่าสนใจ ชัดเจน ง่ายต่อการติดตามทำความเข้าใจ  ประกอบการสอนในชั้นเรียน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การสอนโดยมีการนำเสนอข้อมูลจากการค้นคว้าทางอินเตอร์เน็ต เพื่อเป็นตัวอย่างกระตุ้นให้นักศึกษาเห็นประโยชน์จากการใช้เทคโนโลยีสารสนเทศในการนำเสนอและสืบค้นข้อมูล 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การแนะนำเทคนิคการสืบค้นข้อมูลและแหล่งข้อมูล 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การมอบหมายงานที่ต้องมีการสืบค้นข้อมูลด้วยเทคโนโลยีสารสนเทศ 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การมอบหมายงานที่ต้องมีการนำเสนอทั้งในรูปเอกสารและด้วยวาจาประกอบสื่อเทคโนโลยี 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</w:rPr>
              <w:t>-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ฝึกปฏิบัติ</w:t>
            </w: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0C1E6B" w:rsidRPr="00FF5EE5" w:rsidRDefault="000C1E6B" w:rsidP="00544352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๕.๓ วิธีการประเมินผล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ประเมินทักษะการใช้ภาษาเขียนจากเอกสารรายงาน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ประเมินทักษะการใช้สื่อและการใช้ภาษาพูดจากการนำเสนอรายงานหน้าชั้นเรียน</w:t>
            </w:r>
          </w:p>
          <w:p w:rsidR="000C1E6B" w:rsidRPr="00FF5EE5" w:rsidRDefault="000C1E6B" w:rsidP="00544352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- ประเมินรายงานการสืบค้นข้อมูลด้วยเทคโนโลยีสารสนเทศ</w:t>
            </w: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0C1E6B" w:rsidRPr="00FF5EE5" w:rsidRDefault="000C1E6B" w:rsidP="00FA5ECE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  <w:p w:rsidR="000C1E6B" w:rsidRPr="00FF5EE5" w:rsidRDefault="000C1E6B" w:rsidP="00FA5ECE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๖. ทักษะพิสัย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หรือ ทักษะทางวิชาชีพสัตวแพทย์ (ความชำนาญในการปฏิบัติทางกายภาพ วินิจฉัย รักษาโรค)</w:t>
            </w:r>
          </w:p>
          <w:p w:rsidR="000C1E6B" w:rsidRPr="00FF5EE5" w:rsidRDefault="000C1E6B" w:rsidP="00FA5ECE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๖.๑ ทักษะทางวิชาชีพสัตวแพทย์ที่ต้องพัฒนา</w:t>
            </w:r>
          </w:p>
          <w:p w:rsidR="000C1E6B" w:rsidRPr="00FF5EE5" w:rsidRDefault="000C1E6B" w:rsidP="00FA5ECE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</w:t>
            </w:r>
          </w:p>
          <w:p w:rsidR="000C1E6B" w:rsidRPr="00FF5EE5" w:rsidRDefault="000C1E6B" w:rsidP="00E56CD5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๖.๒ วิธีการสอน</w:t>
            </w:r>
          </w:p>
          <w:p w:rsidR="000C1E6B" w:rsidRPr="00FF5EE5" w:rsidRDefault="000C1E6B" w:rsidP="00E56CD5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</w:t>
            </w:r>
          </w:p>
          <w:p w:rsidR="000C1E6B" w:rsidRPr="00FF5EE5" w:rsidRDefault="000C1E6B" w:rsidP="00E56CD5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๖.๓ วิธีการประเมิน</w:t>
            </w:r>
          </w:p>
          <w:p w:rsidR="000C1E6B" w:rsidRPr="00FF5EE5" w:rsidRDefault="000C1E6B" w:rsidP="00E56CD5">
            <w:pPr>
              <w:ind w:firstLine="746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- </w:t>
            </w:r>
          </w:p>
          <w:p w:rsidR="000C1E6B" w:rsidRPr="00FF5EE5" w:rsidRDefault="000C1E6B" w:rsidP="00FA5ECE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C1E6B" w:rsidRPr="00FF5EE5">
        <w:trPr>
          <w:jc w:val="center"/>
        </w:trPr>
        <w:tc>
          <w:tcPr>
            <w:tcW w:w="8574" w:type="dxa"/>
            <w:tcBorders>
              <w:top w:val="nil"/>
            </w:tcBorders>
          </w:tcPr>
          <w:p w:rsidR="000C1E6B" w:rsidRPr="00FF5EE5" w:rsidRDefault="000C1E6B" w:rsidP="00C86178">
            <w:pPr>
              <w:ind w:left="26" w:firstLine="36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หมายเหตุ วงเล็บด้านท้ายผลการเรียนรู้ “หลัก” หมายถึงผลการเรียนรู้หลัก ข้อที่ไม่วงเล็บคือ ผลการเรียนรู้รอง</w:t>
            </w:r>
          </w:p>
        </w:tc>
      </w:tr>
    </w:tbl>
    <w:p w:rsidR="000C1E6B" w:rsidRDefault="000C1E6B" w:rsidP="0033429B">
      <w:pPr>
        <w:pStyle w:val="Heading9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0C1E6B" w:rsidRDefault="000C1E6B" w:rsidP="0033429B">
      <w:pPr>
        <w:pStyle w:val="Heading9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0C1E6B" w:rsidRDefault="000C1E6B" w:rsidP="0033429B">
      <w:pPr>
        <w:pStyle w:val="Heading9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0C1E6B" w:rsidRDefault="000C1E6B" w:rsidP="0033429B">
      <w:pPr>
        <w:pStyle w:val="Heading9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0C1E6B" w:rsidRDefault="000C1E6B" w:rsidP="0033429B">
      <w:pPr>
        <w:pStyle w:val="Heading9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0C1E6B" w:rsidRDefault="000C1E6B" w:rsidP="0033429B">
      <w:pPr>
        <w:pStyle w:val="Heading9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0C1E6B" w:rsidRDefault="000C1E6B" w:rsidP="0033429B">
      <w:pPr>
        <w:pStyle w:val="Heading9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0C1E6B" w:rsidRDefault="000C1E6B" w:rsidP="0033429B">
      <w:pPr>
        <w:pStyle w:val="Heading9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0C1E6B" w:rsidRDefault="000C1E6B" w:rsidP="0033429B">
      <w:pPr>
        <w:pStyle w:val="Heading9"/>
        <w:jc w:val="center"/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sectPr w:rsidR="000C1E6B">
          <w:headerReference w:type="default" r:id="rId7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0C1E6B" w:rsidRPr="00181B6B" w:rsidRDefault="000C1E6B" w:rsidP="0033429B">
      <w:pPr>
        <w:pStyle w:val="Heading9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181B6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หมวดที่ 5แผนการสอนและการประเมินผล</w:t>
      </w:r>
    </w:p>
    <w:p w:rsidR="000C1E6B" w:rsidRPr="00181B6B" w:rsidRDefault="000C1E6B" w:rsidP="0033429B">
      <w:pPr>
        <w:pStyle w:val="Heading7"/>
        <w:numPr>
          <w:ilvl w:val="0"/>
          <w:numId w:val="1"/>
        </w:numPr>
        <w:spacing w:before="0" w:after="0"/>
        <w:rPr>
          <w:rFonts w:ascii="Angsana New" w:hAnsi="Angsana New"/>
          <w:b/>
          <w:bCs/>
          <w:sz w:val="32"/>
          <w:szCs w:val="32"/>
          <w:lang w:bidi="th-TH"/>
        </w:rPr>
      </w:pPr>
      <w:r w:rsidRPr="00181B6B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14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709"/>
        <w:gridCol w:w="236"/>
        <w:gridCol w:w="236"/>
        <w:gridCol w:w="237"/>
        <w:gridCol w:w="236"/>
        <w:gridCol w:w="236"/>
        <w:gridCol w:w="237"/>
        <w:gridCol w:w="2835"/>
        <w:gridCol w:w="2268"/>
        <w:gridCol w:w="1889"/>
        <w:gridCol w:w="1112"/>
      </w:tblGrid>
      <w:tr w:rsidR="000C1E6B" w:rsidRPr="00181B6B">
        <w:trPr>
          <w:trHeight w:val="362"/>
          <w:tblHeader/>
        </w:trPr>
        <w:tc>
          <w:tcPr>
            <w:tcW w:w="709" w:type="dxa"/>
            <w:vMerge w:val="restart"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lang w:bidi="th-TH"/>
              </w:rPr>
            </w:pPr>
            <w:r w:rsidRPr="0033429B">
              <w:rPr>
                <w:rFonts w:ascii="Angsana New" w:hAnsi="Angsana New"/>
                <w:b/>
                <w:bCs/>
                <w:cs/>
                <w:lang w:bidi="th-TH"/>
              </w:rPr>
              <w:t>สัปดาห์</w:t>
            </w:r>
            <w:r w:rsidRPr="0033429B">
              <w:rPr>
                <w:rFonts w:ascii="Angsana New" w:hAnsi="Angsana New"/>
                <w:b/>
                <w:bCs/>
                <w:cs/>
                <w:lang w:bidi="th-TH"/>
              </w:rPr>
              <w:br/>
              <w:t>ที่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val="en-US" w:bidi="th-TH"/>
              </w:rPr>
            </w:pPr>
            <w:r w:rsidRPr="0033429B">
              <w:rPr>
                <w:rFonts w:ascii="Angsana New" w:hAnsi="Angsana New"/>
                <w:b/>
                <w:bCs/>
                <w:sz w:val="28"/>
                <w:szCs w:val="28"/>
                <w:cs/>
                <w:lang w:bidi="th-TH"/>
              </w:rPr>
              <w:t>หน่วย</w:t>
            </w:r>
            <w:r w:rsidRPr="0033429B">
              <w:rPr>
                <w:rFonts w:ascii="Angsana New" w:hAnsi="Angsana New"/>
                <w:b/>
                <w:bCs/>
                <w:sz w:val="28"/>
                <w:szCs w:val="28"/>
                <w:cs/>
                <w:lang w:val="en-US" w:bidi="th-TH"/>
              </w:rPr>
              <w:t xml:space="preserve"> บทและ</w:t>
            </w:r>
            <w:r w:rsidRPr="0033429B">
              <w:rPr>
                <w:rFonts w:ascii="Angsana New" w:hAnsi="Angsana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lang w:bidi="th-TH"/>
              </w:rPr>
            </w:pPr>
            <w:r w:rsidRPr="0033429B">
              <w:rPr>
                <w:rFonts w:ascii="Angsana New" w:hAnsi="Angsana New"/>
                <w:b/>
                <w:bCs/>
                <w:sz w:val="22"/>
                <w:szCs w:val="22"/>
                <w:cs/>
                <w:lang w:bidi="th-TH"/>
              </w:rPr>
              <w:t>จำนวนชั่วโมง</w:t>
            </w:r>
          </w:p>
        </w:tc>
        <w:tc>
          <w:tcPr>
            <w:tcW w:w="1418" w:type="dxa"/>
            <w:gridSpan w:val="6"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lang w:bidi="th-TH"/>
              </w:rPr>
            </w:pPr>
            <w:r w:rsidRPr="0033429B">
              <w:rPr>
                <w:rFonts w:ascii="Angsana New" w:hAnsi="Angsana New"/>
                <w:b/>
                <w:bCs/>
                <w:cs/>
                <w:lang w:bidi="th-TH"/>
              </w:rPr>
              <w:t>ผลการเรียนรู้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bidi="th-TH"/>
              </w:rPr>
            </w:pPr>
            <w:r w:rsidRPr="0033429B">
              <w:rPr>
                <w:rFonts w:ascii="Angsana New" w:hAnsi="Angsana New"/>
                <w:b/>
                <w:bCs/>
                <w:sz w:val="28"/>
                <w:szCs w:val="28"/>
                <w:cs/>
                <w:lang w:bidi="th-TH"/>
              </w:rPr>
              <w:t>วัตถุประสงค์การเรียนรู้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bidi="th-TH"/>
              </w:rPr>
            </w:pPr>
            <w:r w:rsidRPr="0033429B">
              <w:rPr>
                <w:rFonts w:ascii="Angsana New" w:hAnsi="Angsana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1889" w:type="dxa"/>
            <w:vMerge w:val="restart"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bidi="th-TH"/>
              </w:rPr>
            </w:pPr>
            <w:r w:rsidRPr="0033429B">
              <w:rPr>
                <w:rFonts w:ascii="Angsana New" w:hAnsi="Angsana New"/>
                <w:b/>
                <w:bCs/>
                <w:sz w:val="28"/>
                <w:szCs w:val="28"/>
                <w:cs/>
                <w:lang w:bidi="th-TH"/>
              </w:rPr>
              <w:t>สื่อการสอน</w:t>
            </w:r>
          </w:p>
        </w:tc>
        <w:tc>
          <w:tcPr>
            <w:tcW w:w="1112" w:type="dxa"/>
            <w:vMerge w:val="restart"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bidi="th-TH"/>
              </w:rPr>
            </w:pPr>
            <w:r w:rsidRPr="0033429B">
              <w:rPr>
                <w:rFonts w:ascii="Angsana New" w:hAnsi="Angsana New"/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</w:tr>
      <w:tr w:rsidR="000C1E6B" w:rsidRPr="00181B6B">
        <w:trPr>
          <w:trHeight w:val="281"/>
          <w:tblHeader/>
        </w:trPr>
        <w:tc>
          <w:tcPr>
            <w:tcW w:w="709" w:type="dxa"/>
            <w:vMerge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lang w:bidi="th-TH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lang w:bidi="th-TH"/>
              </w:rPr>
            </w:pPr>
            <w:r w:rsidRPr="0033429B">
              <w:rPr>
                <w:rFonts w:ascii="Angsana New" w:hAnsi="Angsana New"/>
                <w:cs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lang w:bidi="th-TH"/>
              </w:rPr>
            </w:pPr>
            <w:r w:rsidRPr="0033429B">
              <w:rPr>
                <w:rFonts w:ascii="Angsana New" w:hAnsi="Angsana New"/>
                <w:cs/>
                <w:lang w:bidi="th-TH"/>
              </w:rPr>
              <w:t>2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0C1E6B" w:rsidRPr="0033429B" w:rsidRDefault="000C1E6B" w:rsidP="0033429B">
            <w:pPr>
              <w:jc w:val="center"/>
              <w:rPr>
                <w:rFonts w:ascii="Angsana New" w:hAnsi="Angsana New"/>
                <w:lang w:val="en-AU"/>
              </w:rPr>
            </w:pPr>
            <w:r w:rsidRPr="0033429B">
              <w:rPr>
                <w:rFonts w:ascii="Angsana New" w:hAnsi="Angsana New"/>
                <w:cs/>
                <w:lang w:val="en-AU"/>
              </w:rPr>
              <w:t>3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lang w:bidi="th-TH"/>
              </w:rPr>
            </w:pPr>
            <w:r w:rsidRPr="0033429B">
              <w:rPr>
                <w:rFonts w:ascii="Angsana New" w:hAnsi="Angsana New"/>
                <w:cs/>
                <w:lang w:bidi="th-TH"/>
              </w:rPr>
              <w:t>4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0C1E6B" w:rsidRPr="0033429B" w:rsidRDefault="000C1E6B" w:rsidP="0033429B">
            <w:pPr>
              <w:jc w:val="center"/>
              <w:rPr>
                <w:rFonts w:ascii="Angsana New" w:hAnsi="Angsana New"/>
              </w:rPr>
            </w:pPr>
            <w:r w:rsidRPr="0033429B">
              <w:rPr>
                <w:rFonts w:ascii="Angsana New" w:hAnsi="Angsana New"/>
                <w:cs/>
              </w:rPr>
              <w:t>5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lang w:bidi="th-TH"/>
              </w:rPr>
            </w:pPr>
            <w:r w:rsidRPr="0033429B">
              <w:rPr>
                <w:rFonts w:ascii="Angsana New" w:hAnsi="Angsana New"/>
                <w:cs/>
                <w:lang w:bidi="th-TH"/>
              </w:rPr>
              <w:t>6</w:t>
            </w:r>
          </w:p>
        </w:tc>
        <w:tc>
          <w:tcPr>
            <w:tcW w:w="2835" w:type="dxa"/>
            <w:vMerge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889" w:type="dxa"/>
            <w:vMerge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12" w:type="dxa"/>
            <w:vMerge/>
            <w:shd w:val="clear" w:color="auto" w:fill="D9D9D9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bCs/>
                <w:sz w:val="28"/>
                <w:szCs w:val="28"/>
                <w:lang w:bidi="th-TH"/>
              </w:rPr>
            </w:pPr>
          </w:p>
        </w:tc>
      </w:tr>
      <w:tr w:rsidR="000C1E6B" w:rsidRPr="00181B6B">
        <w:trPr>
          <w:trHeight w:val="698"/>
        </w:trPr>
        <w:tc>
          <w:tcPr>
            <w:tcW w:w="709" w:type="dxa"/>
          </w:tcPr>
          <w:p w:rsidR="000C1E6B" w:rsidRPr="0033429B" w:rsidRDefault="000C1E6B" w:rsidP="00AD57B8">
            <w:pPr>
              <w:pStyle w:val="Heading7"/>
              <w:spacing w:before="0" w:after="0"/>
              <w:jc w:val="center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33429B">
              <w:rPr>
                <w:rFonts w:ascii="Angsana New" w:hAnsi="Angsana New"/>
                <w:sz w:val="28"/>
                <w:szCs w:val="28"/>
                <w:cs/>
                <w:lang w:bidi="th-TH"/>
              </w:rPr>
              <w:t>1.</w:t>
            </w:r>
            <w:r>
              <w:rPr>
                <w:rFonts w:ascii="Angsana New" w:hAnsi="Angsana New"/>
                <w:sz w:val="28"/>
                <w:szCs w:val="28"/>
                <w:lang w:bidi="th-TH"/>
              </w:rPr>
              <w:t>-</w:t>
            </w:r>
            <w:r>
              <w:rPr>
                <w:rFonts w:ascii="Angsana New" w:hAnsi="Angsana New"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3260" w:type="dxa"/>
          </w:tcPr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>1.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การบริหารโรงพยาบาลสัตว์</w:t>
            </w:r>
          </w:p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1.1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การจัดการบริหารบุคคล</w:t>
            </w:r>
          </w:p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1.2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การบริหารการเงิน</w:t>
            </w:r>
          </w:p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1.3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เวชภัณฑ์และอุปกรณ์ผลิตภัณฑ์เกี่ยวกับสัตว์เลี้ยง</w:t>
            </w:r>
          </w:p>
          <w:p w:rsidR="000C1E6B" w:rsidRPr="0033429B" w:rsidRDefault="000C1E6B" w:rsidP="00A05A85">
            <w:pPr>
              <w:pStyle w:val="ListParagraph"/>
              <w:ind w:left="0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8E6B72">
              <w:rPr>
                <w:rFonts w:ascii="Angsana New" w:hAnsi="Angsana New"/>
              </w:rPr>
              <w:tab/>
            </w:r>
          </w:p>
        </w:tc>
        <w:tc>
          <w:tcPr>
            <w:tcW w:w="709" w:type="dxa"/>
          </w:tcPr>
          <w:p w:rsidR="000C1E6B" w:rsidRPr="0033429B" w:rsidRDefault="000C1E6B" w:rsidP="00A05A85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cs/>
              </w:rPr>
              <w:t>8</w:t>
            </w:r>
            <w:r w:rsidRPr="008E6B72">
              <w:rPr>
                <w:rFonts w:ascii="Angsana New" w:hAnsi="Angsana New"/>
              </w:rPr>
              <w:t xml:space="preserve">  </w:t>
            </w: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lang w:bidi="th-TH"/>
              </w:rPr>
            </w:pPr>
            <w:r>
              <w:rPr>
                <w:rFonts w:ascii="Angsana New" w:hAnsi="Angsana New"/>
                <w:lang w:bidi="th-TH"/>
              </w:rPr>
              <w:t>•</w:t>
            </w: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lang w:bidi="th-TH"/>
              </w:rPr>
            </w:pPr>
            <w:r>
              <w:rPr>
                <w:rFonts w:ascii="Angsana New" w:hAnsi="Angsana New"/>
                <w:lang w:bidi="th-TH"/>
              </w:rPr>
              <w:t>•</w:t>
            </w:r>
          </w:p>
        </w:tc>
        <w:tc>
          <w:tcPr>
            <w:tcW w:w="237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lang w:bidi="th-TH"/>
              </w:rPr>
            </w:pP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lang w:bidi="th-TH"/>
              </w:rPr>
            </w:pP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lang w:bidi="th-TH"/>
              </w:rPr>
            </w:pPr>
          </w:p>
        </w:tc>
        <w:tc>
          <w:tcPr>
            <w:tcW w:w="237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lang w:bidi="th-TH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 xml:space="preserve"> เข้าใจ</w:t>
            </w:r>
            <w:r w:rsidRPr="008E6B72">
              <w:rPr>
                <w:rFonts w:ascii="Angsana New" w:hAnsi="Angsana New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การบริหารโรงพยาบาลสัตว์</w:t>
            </w:r>
          </w:p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1.1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การจัดการบริหารบุคคล</w:t>
            </w:r>
          </w:p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1.2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การบริหารการเงิน</w:t>
            </w:r>
          </w:p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1.3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เวชภัณฑ์และอุปกรณ์ผลิตภัณฑ์เกี่ยวกับสัตว์เลี้ยง</w:t>
            </w:r>
          </w:p>
          <w:p w:rsidR="000C1E6B" w:rsidRPr="0033429B" w:rsidRDefault="000C1E6B" w:rsidP="00A05A85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การบรรยาย</w:t>
            </w:r>
            <w:r w:rsidRPr="008E6B72">
              <w:rPr>
                <w:rFonts w:ascii="Angsana New" w:hAnsi="Angsana New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การบริหารโรงพยาบาลสัตว์</w:t>
            </w:r>
          </w:p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1.1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การจัดการบริหารบุคคล</w:t>
            </w:r>
          </w:p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1.2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การบริหารการเงิน</w:t>
            </w:r>
          </w:p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1.3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เวชภัณฑ์และอุปกรณ์ผลิตภัณฑ์เกี่ยวกับสัตว์เลี้ยง</w:t>
            </w:r>
            <w:r>
              <w:rPr>
                <w:rFonts w:ascii="AngsanaNew" w:hAnsi="AngsanaNew" w:cs="AngsanaNew"/>
                <w:sz w:val="20"/>
                <w:szCs w:val="20"/>
              </w:rPr>
              <w:t xml:space="preserve"> </w:t>
            </w:r>
          </w:p>
          <w:p w:rsidR="000C1E6B" w:rsidRPr="00101ED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  <w:cs/>
              </w:rPr>
            </w:pPr>
            <w:r w:rsidRPr="00101EDB">
              <w:rPr>
                <w:rFonts w:ascii="AngsanaNew (Thai)" w:hAnsi="AngsanaNew (Thai)" w:cs="AngsanaNew (Thai)"/>
                <w:sz w:val="32"/>
                <w:szCs w:val="32"/>
                <w:cs/>
              </w:rPr>
              <w:t>ยกตัวอย่างปัญหาการบริหารงานในรูปแบบต่างๆ อภิป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ร</w:t>
            </w:r>
            <w:r w:rsidRPr="00101EDB">
              <w:rPr>
                <w:rFonts w:ascii="AngsanaNew (Thai)" w:hAnsi="AngsanaNew (Thai)" w:cs="AngsanaNew (Thai)"/>
                <w:sz w:val="32"/>
                <w:szCs w:val="32"/>
                <w:cs/>
              </w:rPr>
              <w:t xml:space="preserve">าย </w:t>
            </w:r>
          </w:p>
          <w:p w:rsidR="000C1E6B" w:rsidRPr="0033429B" w:rsidRDefault="000C1E6B" w:rsidP="009167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89" w:type="dxa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val="en-US" w:bidi="th-TH"/>
              </w:rPr>
            </w:pPr>
            <w:r w:rsidRPr="0033429B">
              <w:rPr>
                <w:rFonts w:ascii="Angsana New" w:hAnsi="Angsana New"/>
                <w:sz w:val="28"/>
                <w:szCs w:val="28"/>
                <w:cs/>
                <w:lang w:val="en-US" w:bidi="th-TH"/>
              </w:rPr>
              <w:t xml:space="preserve">1. </w:t>
            </w:r>
            <w:r>
              <w:rPr>
                <w:rFonts w:ascii="Angsana New" w:hAnsi="Angsana New"/>
                <w:sz w:val="28"/>
                <w:szCs w:val="28"/>
                <w:lang w:val="en-US" w:bidi="th-TH"/>
              </w:rPr>
              <w:t>Power point</w:t>
            </w:r>
          </w:p>
          <w:p w:rsidR="000C1E6B" w:rsidRPr="0033429B" w:rsidRDefault="000C1E6B" w:rsidP="00BF246A">
            <w:pPr>
              <w:rPr>
                <w:rFonts w:ascii="Angsana New" w:hAnsi="Angsana New"/>
                <w:sz w:val="28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2. ตำราหลัก</w:t>
            </w:r>
          </w:p>
          <w:p w:rsidR="000C1E6B" w:rsidRPr="0033429B" w:rsidRDefault="000C1E6B" w:rsidP="00BF246A">
            <w:pPr>
              <w:rPr>
                <w:rFonts w:ascii="Angsana New" w:hAnsi="Angsana New"/>
                <w:sz w:val="28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3. เอกสารประกอบการบรรยาย</w:t>
            </w:r>
          </w:p>
          <w:p w:rsidR="000C1E6B" w:rsidRPr="0033429B" w:rsidRDefault="000C1E6B" w:rsidP="00BF246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12" w:type="dxa"/>
          </w:tcPr>
          <w:p w:rsidR="000C1E6B" w:rsidRPr="0033429B" w:rsidRDefault="000C1E6B" w:rsidP="00F57B51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cs/>
                <w:lang w:bidi="th-TH"/>
              </w:rPr>
              <w:t>ผศ</w:t>
            </w:r>
            <w:r>
              <w:rPr>
                <w:rFonts w:ascii="Angsana New" w:hAnsi="Angsana New"/>
                <w:cs/>
              </w:rPr>
              <w:t xml:space="preserve">. </w:t>
            </w:r>
            <w:r>
              <w:rPr>
                <w:rFonts w:ascii="Angsana New" w:hAnsi="Angsana New"/>
                <w:cs/>
                <w:lang w:bidi="th-TH"/>
              </w:rPr>
              <w:t>พงษ์ธร</w:t>
            </w:r>
          </w:p>
        </w:tc>
      </w:tr>
      <w:tr w:rsidR="000C1E6B" w:rsidRPr="00181B6B">
        <w:tc>
          <w:tcPr>
            <w:tcW w:w="709" w:type="dxa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sz w:val="28"/>
                <w:szCs w:val="28"/>
                <w:cs/>
                <w:lang w:bidi="th-TH"/>
              </w:rPr>
              <w:t>9-10</w:t>
            </w:r>
            <w:r w:rsidRPr="0033429B">
              <w:rPr>
                <w:rFonts w:ascii="Angsana New" w:hAnsi="Angsana New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3260" w:type="dxa"/>
          </w:tcPr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>
              <w:rPr>
                <w:rFonts w:ascii="AngsanaNew" w:hAnsi="AngsanaNew" w:cs="AngsanaNew"/>
                <w:sz w:val="32"/>
                <w:szCs w:val="32"/>
                <w:cs/>
              </w:rPr>
              <w:t>2.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การจัดระบบข้อมูลสัตว์ป่วย</w:t>
            </w:r>
          </w:p>
          <w:p w:rsidR="000C1E6B" w:rsidRPr="0033429B" w:rsidRDefault="000C1E6B" w:rsidP="00F34FD8">
            <w:pPr>
              <w:pStyle w:val="ListParagraph"/>
              <w:ind w:left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</w:tcPr>
          <w:p w:rsidR="000C1E6B" w:rsidRPr="00447040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lang w:bidi="th-TH"/>
              </w:rPr>
              <w:t>•</w:t>
            </w: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lang w:bidi="th-TH"/>
              </w:rPr>
              <w:t>•</w:t>
            </w:r>
          </w:p>
        </w:tc>
        <w:tc>
          <w:tcPr>
            <w:tcW w:w="237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37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</w:tcPr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เข้าใจ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การจัดระบบข้อมูลสัตว์ป่วย</w:t>
            </w:r>
          </w:p>
          <w:p w:rsidR="000C1E6B" w:rsidRPr="0033429B" w:rsidRDefault="000C1E6B" w:rsidP="00916719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0C1E6B" w:rsidRPr="00101ED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32"/>
                <w:szCs w:val="32"/>
                <w:cs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การบรรยาย</w:t>
            </w:r>
            <w:r w:rsidRPr="008E6B72">
              <w:rPr>
                <w:rFonts w:ascii="Angsana New" w:hAnsi="Angsana New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การจัดระบบข้อมูลสัตว์ป่วย</w:t>
            </w:r>
            <w:r>
              <w:rPr>
                <w:rFonts w:ascii="AngsanaNew" w:hAnsi="AngsanaNew" w:cs="AngsanaNew"/>
                <w:sz w:val="20"/>
                <w:szCs w:val="20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ทดลองลงบันทึกข้อมูล</w:t>
            </w:r>
          </w:p>
          <w:p w:rsidR="000C1E6B" w:rsidRPr="0033429B" w:rsidRDefault="000C1E6B" w:rsidP="00916719">
            <w:pPr>
              <w:rPr>
                <w:rFonts w:ascii="Angsana New" w:hAnsi="Angsana New"/>
              </w:rPr>
            </w:pPr>
          </w:p>
        </w:tc>
        <w:tc>
          <w:tcPr>
            <w:tcW w:w="1889" w:type="dxa"/>
          </w:tcPr>
          <w:p w:rsidR="000C1E6B" w:rsidRPr="0033429B" w:rsidRDefault="000C1E6B" w:rsidP="00447040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val="en-US" w:bidi="th-TH"/>
              </w:rPr>
            </w:pPr>
            <w:r w:rsidRPr="0033429B">
              <w:rPr>
                <w:rFonts w:ascii="Angsana New" w:hAnsi="Angsana New"/>
                <w:sz w:val="28"/>
                <w:szCs w:val="28"/>
                <w:cs/>
                <w:lang w:val="en-US" w:bidi="th-TH"/>
              </w:rPr>
              <w:t xml:space="preserve">1. </w:t>
            </w:r>
            <w:r>
              <w:rPr>
                <w:rFonts w:ascii="Angsana New" w:hAnsi="Angsana New"/>
                <w:sz w:val="28"/>
                <w:szCs w:val="28"/>
                <w:lang w:val="en-US" w:bidi="th-TH"/>
              </w:rPr>
              <w:t>Power point</w:t>
            </w:r>
          </w:p>
          <w:p w:rsidR="000C1E6B" w:rsidRPr="0033429B" w:rsidRDefault="000C1E6B" w:rsidP="00447040">
            <w:pPr>
              <w:rPr>
                <w:rFonts w:ascii="Angsana New" w:hAnsi="Angsana New"/>
                <w:sz w:val="28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2. ตำราหลัก</w:t>
            </w:r>
          </w:p>
          <w:p w:rsidR="000C1E6B" w:rsidRPr="0033429B" w:rsidRDefault="000C1E6B" w:rsidP="00447040">
            <w:pPr>
              <w:rPr>
                <w:rFonts w:ascii="Angsana New" w:hAnsi="Angsana New"/>
                <w:sz w:val="28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3. เอกสารประกอบการบรรยาย</w:t>
            </w:r>
          </w:p>
          <w:p w:rsidR="000C1E6B" w:rsidRPr="0033429B" w:rsidRDefault="000C1E6B" w:rsidP="00BF246A">
            <w:pPr>
              <w:rPr>
                <w:rFonts w:ascii="Angsana New" w:hAnsi="Angsana New"/>
              </w:rPr>
            </w:pPr>
          </w:p>
        </w:tc>
        <w:tc>
          <w:tcPr>
            <w:tcW w:w="1112" w:type="dxa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cs/>
                <w:lang w:bidi="th-TH"/>
              </w:rPr>
              <w:t>ผศ</w:t>
            </w:r>
            <w:r>
              <w:rPr>
                <w:rFonts w:ascii="Angsana New" w:hAnsi="Angsana New"/>
                <w:cs/>
              </w:rPr>
              <w:t xml:space="preserve">. </w:t>
            </w:r>
            <w:r>
              <w:rPr>
                <w:rFonts w:ascii="Angsana New" w:hAnsi="Angsana New"/>
                <w:cs/>
                <w:lang w:bidi="th-TH"/>
              </w:rPr>
              <w:t>พงษ์ธร</w:t>
            </w:r>
          </w:p>
        </w:tc>
      </w:tr>
      <w:tr w:rsidR="000C1E6B" w:rsidRPr="00181B6B">
        <w:trPr>
          <w:trHeight w:val="647"/>
        </w:trPr>
        <w:tc>
          <w:tcPr>
            <w:tcW w:w="709" w:type="dxa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sz w:val="28"/>
                <w:szCs w:val="28"/>
                <w:cs/>
                <w:lang w:bidi="th-TH"/>
              </w:rPr>
              <w:t>11-13</w:t>
            </w:r>
            <w:r w:rsidRPr="0033429B">
              <w:rPr>
                <w:rFonts w:ascii="Angsana New" w:hAnsi="Angsana New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3260" w:type="dxa"/>
          </w:tcPr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>
              <w:rPr>
                <w:rFonts w:ascii="Angsana New" w:hAnsi="Angsana New"/>
                <w:cs/>
              </w:rPr>
              <w:t xml:space="preserve"> </w:t>
            </w:r>
            <w:r>
              <w:rPr>
                <w:rFonts w:ascii="AngsanaNew" w:hAnsi="AngsanaNew" w:cs="AngsanaNew"/>
                <w:sz w:val="32"/>
                <w:szCs w:val="32"/>
              </w:rPr>
              <w:t>3.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การใช้โปรแกรมคอมพิวเตอร์</w:t>
            </w:r>
          </w:p>
          <w:p w:rsidR="000C1E6B" w:rsidRPr="0033429B" w:rsidRDefault="000C1E6B" w:rsidP="00A62EEE">
            <w:pPr>
              <w:pStyle w:val="ListParagraph"/>
              <w:ind w:left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</w:tcPr>
          <w:p w:rsidR="000C1E6B" w:rsidRPr="00883BB9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/>
                <w:sz w:val="28"/>
                <w:szCs w:val="28"/>
                <w:cs/>
                <w:lang w:val="en-US" w:bidi="th-TH"/>
              </w:rPr>
              <w:t>3</w:t>
            </w: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lang w:bidi="th-TH"/>
              </w:rPr>
              <w:t>•</w:t>
            </w: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lang w:bidi="th-TH"/>
              </w:rPr>
              <w:t>•</w:t>
            </w:r>
          </w:p>
        </w:tc>
        <w:tc>
          <w:tcPr>
            <w:tcW w:w="237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lang w:bidi="th-TH"/>
              </w:rPr>
              <w:t>•</w:t>
            </w: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37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0C1E6B" w:rsidRPr="0033429B" w:rsidRDefault="000C1E6B" w:rsidP="002A0CAA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33429B">
              <w:rPr>
                <w:rFonts w:ascii="Angsana New" w:hAnsi="Angsana New"/>
                <w:sz w:val="28"/>
                <w:szCs w:val="28"/>
                <w:cs/>
                <w:lang w:bidi="th-TH"/>
              </w:rPr>
              <w:t xml:space="preserve"> สามารถอธิบายความแตกต่างของ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  <w:lang w:bidi="th-TH"/>
              </w:rPr>
              <w:t>โปรแกรมการจัดการโรงพยาบาลสัตว์ และการจัดการด้านต่างๆ</w:t>
            </w:r>
          </w:p>
        </w:tc>
        <w:tc>
          <w:tcPr>
            <w:tcW w:w="2268" w:type="dxa"/>
          </w:tcPr>
          <w:p w:rsidR="000C1E6B" w:rsidRPr="0033429B" w:rsidRDefault="000C1E6B" w:rsidP="00BF24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Pr="0033429B">
              <w:rPr>
                <w:rFonts w:ascii="Angsana New" w:hAnsi="Angsana New"/>
                <w:sz w:val="28"/>
                <w:cs/>
              </w:rPr>
              <w:t>. การบรรยาย</w:t>
            </w:r>
          </w:p>
          <w:p w:rsidR="000C1E6B" w:rsidRPr="0033429B" w:rsidRDefault="000C1E6B" w:rsidP="00F57B5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  <w:r w:rsidRPr="0033429B">
              <w:rPr>
                <w:rFonts w:ascii="Angsana New" w:hAnsi="Angsana New"/>
                <w:sz w:val="28"/>
                <w:cs/>
              </w:rPr>
              <w:t>. การทำ</w:t>
            </w:r>
            <w:r>
              <w:rPr>
                <w:rFonts w:ascii="Angsana New" w:hAnsi="Angsana New"/>
                <w:sz w:val="28"/>
                <w:cs/>
              </w:rPr>
              <w:t>งานกลุ่มตามที่ได้รับมอบหมาย</w:t>
            </w:r>
          </w:p>
        </w:tc>
        <w:tc>
          <w:tcPr>
            <w:tcW w:w="1889" w:type="dxa"/>
          </w:tcPr>
          <w:p w:rsidR="000C1E6B" w:rsidRPr="0033429B" w:rsidRDefault="000C1E6B" w:rsidP="00E90E13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val="en-US" w:bidi="th-TH"/>
              </w:rPr>
            </w:pPr>
            <w:r w:rsidRPr="0033429B">
              <w:rPr>
                <w:rFonts w:ascii="Angsana New" w:hAnsi="Angsana New"/>
                <w:sz w:val="28"/>
                <w:szCs w:val="28"/>
                <w:cs/>
                <w:lang w:val="en-US" w:bidi="th-TH"/>
              </w:rPr>
              <w:t xml:space="preserve">1. </w:t>
            </w:r>
            <w:r>
              <w:rPr>
                <w:rFonts w:ascii="Angsana New" w:hAnsi="Angsana New"/>
                <w:sz w:val="28"/>
                <w:szCs w:val="28"/>
                <w:lang w:val="en-US" w:bidi="th-TH"/>
              </w:rPr>
              <w:t>Power point</w:t>
            </w:r>
          </w:p>
          <w:p w:rsidR="000C1E6B" w:rsidRPr="0033429B" w:rsidRDefault="000C1E6B" w:rsidP="00E90E13">
            <w:pPr>
              <w:rPr>
                <w:rFonts w:ascii="Angsana New" w:hAnsi="Angsana New"/>
                <w:sz w:val="28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2. ตำราหลัก</w:t>
            </w:r>
          </w:p>
          <w:p w:rsidR="000C1E6B" w:rsidRPr="0033429B" w:rsidRDefault="000C1E6B" w:rsidP="00E90E13">
            <w:pPr>
              <w:rPr>
                <w:rFonts w:ascii="Angsana New" w:hAnsi="Angsana New"/>
                <w:sz w:val="28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3. เอกสารประกอบการบรรยาย</w:t>
            </w:r>
          </w:p>
          <w:p w:rsidR="000C1E6B" w:rsidRPr="0033429B" w:rsidRDefault="000C1E6B" w:rsidP="00E90E1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12" w:type="dxa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cs/>
                <w:lang w:bidi="th-TH"/>
              </w:rPr>
              <w:t>ผศ</w:t>
            </w:r>
            <w:r>
              <w:rPr>
                <w:rFonts w:ascii="Angsana New" w:hAnsi="Angsana New"/>
                <w:cs/>
              </w:rPr>
              <w:t xml:space="preserve">. </w:t>
            </w:r>
            <w:r>
              <w:rPr>
                <w:rFonts w:ascii="Angsana New" w:hAnsi="Angsana New"/>
                <w:cs/>
                <w:lang w:bidi="th-TH"/>
              </w:rPr>
              <w:t>พงษ์ธร</w:t>
            </w:r>
          </w:p>
        </w:tc>
      </w:tr>
      <w:tr w:rsidR="000C1E6B" w:rsidRPr="00181B6B">
        <w:trPr>
          <w:trHeight w:val="1095"/>
        </w:trPr>
        <w:tc>
          <w:tcPr>
            <w:tcW w:w="709" w:type="dxa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sz w:val="28"/>
                <w:szCs w:val="28"/>
                <w:cs/>
                <w:lang w:bidi="th-TH"/>
              </w:rPr>
              <w:t>14-15</w:t>
            </w:r>
            <w:r w:rsidRPr="0033429B">
              <w:rPr>
                <w:rFonts w:ascii="Angsana New" w:hAnsi="Angsana New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3260" w:type="dxa"/>
          </w:tcPr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4.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การวิเคราะห์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และการวางแผน</w:t>
            </w:r>
          </w:p>
          <w:p w:rsidR="000C1E6B" w:rsidRPr="0033429B" w:rsidRDefault="000C1E6B" w:rsidP="00883BB9">
            <w:pPr>
              <w:pStyle w:val="ListParagraph"/>
              <w:ind w:left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</w:tcPr>
          <w:p w:rsidR="000C1E6B" w:rsidRPr="0033429B" w:rsidRDefault="000C1E6B" w:rsidP="0033429B">
            <w:pPr>
              <w:pStyle w:val="Heading7"/>
              <w:spacing w:before="0" w:after="0"/>
              <w:jc w:val="center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lang w:bidi="th-TH"/>
              </w:rPr>
              <w:t>•</w:t>
            </w: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lang w:bidi="th-TH"/>
              </w:rPr>
              <w:t>•</w:t>
            </w:r>
          </w:p>
        </w:tc>
        <w:tc>
          <w:tcPr>
            <w:tcW w:w="237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lang w:bidi="th-TH"/>
              </w:rPr>
              <w:t>•</w:t>
            </w: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36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37" w:type="dxa"/>
            <w:shd w:val="clear" w:color="auto" w:fill="FFFFFF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0C1E6B" w:rsidRDefault="000C1E6B" w:rsidP="00101EDB">
            <w:pPr>
              <w:autoSpaceDE w:val="0"/>
              <w:autoSpaceDN w:val="0"/>
              <w:adjustRightInd w:val="0"/>
              <w:rPr>
                <w:rFonts w:ascii="AngsanaNew" w:hAnsi="AngsanaNew" w:cs="AngsanaNew"/>
                <w:sz w:val="20"/>
                <w:szCs w:val="20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 xml:space="preserve"> เข้าใจ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การวิเคราะห์</w:t>
            </w:r>
            <w:r>
              <w:rPr>
                <w:rFonts w:ascii="AngsanaNew" w:hAnsi="AngsanaNew" w:cs="AngsanaNew"/>
                <w:sz w:val="32"/>
                <w:szCs w:val="32"/>
              </w:rPr>
              <w:t xml:space="preserve"> </w:t>
            </w:r>
            <w:r>
              <w:rPr>
                <w:rFonts w:ascii="AngsanaNew (Thai)" w:hAnsi="AngsanaNew (Thai)" w:cs="AngsanaNew (Thai)"/>
                <w:sz w:val="32"/>
                <w:szCs w:val="32"/>
                <w:cs/>
              </w:rPr>
              <w:t>และการวางแผน</w:t>
            </w:r>
          </w:p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0C1E6B" w:rsidRPr="0033429B" w:rsidRDefault="000C1E6B" w:rsidP="00883BB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Pr="0033429B">
              <w:rPr>
                <w:rFonts w:ascii="Angsana New" w:hAnsi="Angsana New"/>
                <w:sz w:val="28"/>
                <w:cs/>
              </w:rPr>
              <w:t>. การบรรยาย</w:t>
            </w:r>
          </w:p>
          <w:p w:rsidR="000C1E6B" w:rsidRPr="0033429B" w:rsidRDefault="000C1E6B" w:rsidP="009D149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  <w:r w:rsidRPr="0033429B">
              <w:rPr>
                <w:rFonts w:ascii="Angsana New" w:hAnsi="Angsana New"/>
                <w:sz w:val="28"/>
                <w:cs/>
              </w:rPr>
              <w:t>. การทำ</w:t>
            </w:r>
            <w:r>
              <w:rPr>
                <w:rFonts w:ascii="Angsana New" w:hAnsi="Angsana New"/>
                <w:sz w:val="28"/>
                <w:cs/>
              </w:rPr>
              <w:t>งานกลุ่มตามที่ได้รับมอบหมาย</w:t>
            </w:r>
          </w:p>
          <w:p w:rsidR="000C1E6B" w:rsidRPr="0033429B" w:rsidRDefault="000C1E6B" w:rsidP="00BF246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89" w:type="dxa"/>
          </w:tcPr>
          <w:p w:rsidR="000C1E6B" w:rsidRPr="0033429B" w:rsidRDefault="000C1E6B" w:rsidP="00E90E13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val="en-US" w:bidi="th-TH"/>
              </w:rPr>
            </w:pPr>
            <w:r w:rsidRPr="0033429B">
              <w:rPr>
                <w:rFonts w:ascii="Angsana New" w:hAnsi="Angsana New"/>
                <w:sz w:val="28"/>
                <w:szCs w:val="28"/>
                <w:cs/>
                <w:lang w:val="en-US" w:bidi="th-TH"/>
              </w:rPr>
              <w:t xml:space="preserve">1. </w:t>
            </w:r>
            <w:r>
              <w:rPr>
                <w:rFonts w:ascii="Angsana New" w:hAnsi="Angsana New"/>
                <w:sz w:val="28"/>
                <w:szCs w:val="28"/>
                <w:lang w:val="en-US" w:bidi="th-TH"/>
              </w:rPr>
              <w:t>Power point</w:t>
            </w:r>
          </w:p>
          <w:p w:rsidR="000C1E6B" w:rsidRPr="0033429B" w:rsidRDefault="000C1E6B" w:rsidP="00E90E13">
            <w:pPr>
              <w:rPr>
                <w:rFonts w:ascii="Angsana New" w:hAnsi="Angsana New"/>
                <w:sz w:val="28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2. ตำราหลัก</w:t>
            </w:r>
          </w:p>
          <w:p w:rsidR="000C1E6B" w:rsidRPr="0033429B" w:rsidRDefault="000C1E6B" w:rsidP="00E90E13">
            <w:pPr>
              <w:rPr>
                <w:rFonts w:ascii="Angsana New" w:hAnsi="Angsana New"/>
                <w:sz w:val="28"/>
              </w:rPr>
            </w:pPr>
            <w:r w:rsidRPr="0033429B">
              <w:rPr>
                <w:rFonts w:ascii="Angsana New" w:hAnsi="Angsana New"/>
                <w:sz w:val="28"/>
                <w:cs/>
              </w:rPr>
              <w:t>3. เอกสารประกอบการบรรยาย</w:t>
            </w:r>
          </w:p>
          <w:p w:rsidR="000C1E6B" w:rsidRPr="0033429B" w:rsidRDefault="000C1E6B" w:rsidP="00E90E1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12" w:type="dxa"/>
          </w:tcPr>
          <w:p w:rsidR="000C1E6B" w:rsidRPr="0033429B" w:rsidRDefault="000C1E6B" w:rsidP="0033429B">
            <w:pPr>
              <w:pStyle w:val="Heading7"/>
              <w:spacing w:before="0" w:after="0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cs/>
                <w:lang w:bidi="th-TH"/>
              </w:rPr>
              <w:t>ผศ</w:t>
            </w:r>
            <w:r>
              <w:rPr>
                <w:rFonts w:ascii="Angsana New" w:hAnsi="Angsana New"/>
                <w:cs/>
              </w:rPr>
              <w:t xml:space="preserve">. </w:t>
            </w:r>
            <w:r>
              <w:rPr>
                <w:rFonts w:ascii="Angsana New" w:hAnsi="Angsana New"/>
                <w:cs/>
                <w:lang w:bidi="th-TH"/>
              </w:rPr>
              <w:t>พงษ์ธร</w:t>
            </w:r>
          </w:p>
        </w:tc>
      </w:tr>
    </w:tbl>
    <w:p w:rsidR="000C1E6B" w:rsidRDefault="000C1E6B" w:rsidP="0033429B">
      <w:pPr>
        <w:rPr>
          <w:rFonts w:ascii="Angsana New" w:hAnsi="Angsana New"/>
        </w:rPr>
      </w:pPr>
    </w:p>
    <w:p w:rsidR="000C1E6B" w:rsidRPr="00181B6B" w:rsidRDefault="000C1E6B" w:rsidP="0033429B">
      <w:pPr>
        <w:rPr>
          <w:rFonts w:ascii="Angsana New" w:hAnsi="Angsana New"/>
        </w:rPr>
      </w:pPr>
    </w:p>
    <w:p w:rsidR="000C1E6B" w:rsidRPr="00181B6B" w:rsidRDefault="000C1E6B" w:rsidP="0033429B">
      <w:pPr>
        <w:numPr>
          <w:ilvl w:val="0"/>
          <w:numId w:val="1"/>
        </w:numPr>
        <w:spacing w:line="216" w:lineRule="auto"/>
        <w:rPr>
          <w:rFonts w:ascii="Angsana New" w:hAnsi="Angsana New"/>
          <w:b/>
          <w:bCs/>
          <w:sz w:val="32"/>
          <w:szCs w:val="32"/>
        </w:rPr>
      </w:pPr>
      <w:r w:rsidRPr="00181B6B">
        <w:rPr>
          <w:rFonts w:ascii="Angsana New" w:hAnsi="Angsana New"/>
          <w:b/>
          <w:bCs/>
          <w:sz w:val="32"/>
          <w:szCs w:val="32"/>
          <w:cs/>
        </w:rPr>
        <w:t>แผนการประเมินผลการเรียนรู้</w:t>
      </w:r>
    </w:p>
    <w:p w:rsidR="000C1E6B" w:rsidRPr="00181B6B" w:rsidRDefault="000C1E6B" w:rsidP="0033429B">
      <w:pPr>
        <w:spacing w:line="216" w:lineRule="auto"/>
        <w:ind w:left="360"/>
        <w:rPr>
          <w:rFonts w:ascii="Angsana New" w:hAnsi="Angsana New"/>
          <w:b/>
          <w:bCs/>
          <w:sz w:val="20"/>
          <w:szCs w:val="20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5370"/>
        <w:gridCol w:w="1234"/>
        <w:gridCol w:w="1640"/>
      </w:tblGrid>
      <w:tr w:rsidR="000C1E6B" w:rsidRPr="00FF5EE5">
        <w:trPr>
          <w:trHeight w:val="442"/>
          <w:jc w:val="center"/>
        </w:trPr>
        <w:tc>
          <w:tcPr>
            <w:tcW w:w="10091" w:type="dxa"/>
            <w:gridSpan w:val="4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๒. แผนการประเมินผลการเรียนรู้</w:t>
            </w:r>
          </w:p>
        </w:tc>
      </w:tr>
      <w:tr w:rsidR="000C1E6B" w:rsidRPr="00FF5EE5">
        <w:trPr>
          <w:trHeight w:val="443"/>
          <w:jc w:val="center"/>
        </w:trPr>
        <w:tc>
          <w:tcPr>
            <w:tcW w:w="1847" w:type="dxa"/>
            <w:vAlign w:val="center"/>
          </w:tcPr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5370" w:type="dxa"/>
            <w:vAlign w:val="center"/>
          </w:tcPr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วิธีการประเมินผลนักศึกษา</w:t>
            </w:r>
          </w:p>
        </w:tc>
        <w:tc>
          <w:tcPr>
            <w:tcW w:w="1234" w:type="dxa"/>
            <w:vAlign w:val="center"/>
          </w:tcPr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40" w:type="dxa"/>
            <w:vAlign w:val="center"/>
          </w:tcPr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0C1E6B" w:rsidRPr="00FF5EE5">
        <w:trPr>
          <w:trHeight w:val="442"/>
          <w:jc w:val="center"/>
        </w:trPr>
        <w:tc>
          <w:tcPr>
            <w:tcW w:w="1847" w:type="dxa"/>
          </w:tcPr>
          <w:p w:rsidR="000C1E6B" w:rsidRPr="00FF5EE5" w:rsidRDefault="000C1E6B" w:rsidP="007636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/๑.๑ ๑.๒</w:t>
            </w:r>
          </w:p>
        </w:tc>
        <w:tc>
          <w:tcPr>
            <w:tcW w:w="5370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234" w:type="dxa"/>
          </w:tcPr>
          <w:p w:rsidR="000C1E6B" w:rsidRPr="00FF5EE5" w:rsidRDefault="000C1E6B" w:rsidP="00543BB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๑-๑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๕</w:t>
            </w:r>
          </w:p>
        </w:tc>
        <w:tc>
          <w:tcPr>
            <w:tcW w:w="1640" w:type="dxa"/>
          </w:tcPr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๕%</w:t>
            </w:r>
          </w:p>
        </w:tc>
      </w:tr>
      <w:tr w:rsidR="000C1E6B" w:rsidRPr="00FF5EE5">
        <w:trPr>
          <w:trHeight w:val="442"/>
          <w:jc w:val="center"/>
        </w:trPr>
        <w:tc>
          <w:tcPr>
            <w:tcW w:w="1847" w:type="dxa"/>
          </w:tcPr>
          <w:p w:rsidR="000C1E6B" w:rsidRPr="00FF5EE5" w:rsidRDefault="000C1E6B" w:rsidP="007636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๑.๑ ๒.๑ ๒.๒ ๓.๑ ๓.๒ ๔.๑ </w:t>
            </w:r>
          </w:p>
        </w:tc>
        <w:tc>
          <w:tcPr>
            <w:tcW w:w="5370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การมีส่วนร่วมอภิปราย แสดงความคิดเห็นในชั้นเรียน</w:t>
            </w:r>
          </w:p>
        </w:tc>
        <w:tc>
          <w:tcPr>
            <w:tcW w:w="1234" w:type="dxa"/>
          </w:tcPr>
          <w:p w:rsidR="000C1E6B" w:rsidRPr="00FF5EE5" w:rsidRDefault="000C1E6B" w:rsidP="00543BB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๑-๑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๕</w:t>
            </w:r>
          </w:p>
        </w:tc>
        <w:tc>
          <w:tcPr>
            <w:tcW w:w="1640" w:type="dxa"/>
          </w:tcPr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๑๐%</w:t>
            </w:r>
          </w:p>
        </w:tc>
      </w:tr>
      <w:tr w:rsidR="000C1E6B" w:rsidRPr="00FF5EE5">
        <w:trPr>
          <w:trHeight w:val="442"/>
          <w:jc w:val="center"/>
        </w:trPr>
        <w:tc>
          <w:tcPr>
            <w:tcW w:w="1847" w:type="dxa"/>
          </w:tcPr>
          <w:p w:rsidR="000C1E6B" w:rsidRPr="00FF5EE5" w:rsidRDefault="000C1E6B" w:rsidP="007636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๑.๑ ๒.๑ ๒.๒ ๓.๑ ๓.๒ ๔.๑</w:t>
            </w:r>
          </w:p>
        </w:tc>
        <w:tc>
          <w:tcPr>
            <w:tcW w:w="5370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วิเคราะห์กรณีศึกษาและการนำเสนอ</w:t>
            </w:r>
          </w:p>
        </w:tc>
        <w:tc>
          <w:tcPr>
            <w:tcW w:w="1234" w:type="dxa"/>
          </w:tcPr>
          <w:p w:rsidR="000C1E6B" w:rsidRPr="00FF5EE5" w:rsidRDefault="000C1E6B" w:rsidP="00543BB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๑-๑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๕</w:t>
            </w:r>
          </w:p>
        </w:tc>
        <w:tc>
          <w:tcPr>
            <w:tcW w:w="1640" w:type="dxa"/>
          </w:tcPr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๒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๐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>%</w:t>
            </w:r>
          </w:p>
        </w:tc>
      </w:tr>
      <w:tr w:rsidR="000C1E6B" w:rsidRPr="00FF5EE5">
        <w:trPr>
          <w:trHeight w:val="442"/>
          <w:jc w:val="center"/>
        </w:trPr>
        <w:tc>
          <w:tcPr>
            <w:tcW w:w="1847" w:type="dxa"/>
          </w:tcPr>
          <w:p w:rsidR="000C1E6B" w:rsidRPr="00FF5EE5" w:rsidRDefault="000C1E6B" w:rsidP="007636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๒.๑ ๒.๒</w:t>
            </w:r>
          </w:p>
        </w:tc>
        <w:tc>
          <w:tcPr>
            <w:tcW w:w="5370" w:type="dxa"/>
          </w:tcPr>
          <w:p w:rsidR="000C1E6B" w:rsidRPr="00FF5EE5" w:rsidRDefault="000C1E6B" w:rsidP="00543BB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การสอบ</w:t>
            </w:r>
          </w:p>
        </w:tc>
        <w:tc>
          <w:tcPr>
            <w:tcW w:w="1234" w:type="dxa"/>
          </w:tcPr>
          <w:p w:rsidR="000C1E6B" w:rsidRPr="00FF5EE5" w:rsidRDefault="000C1E6B" w:rsidP="00543BB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๑-๑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๕</w:t>
            </w:r>
          </w:p>
        </w:tc>
        <w:tc>
          <w:tcPr>
            <w:tcW w:w="1640" w:type="dxa"/>
          </w:tcPr>
          <w:p w:rsidR="000C1E6B" w:rsidRPr="00FF5EE5" w:rsidRDefault="000C1E6B" w:rsidP="0054435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๖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๕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>%</w:t>
            </w:r>
          </w:p>
        </w:tc>
      </w:tr>
    </w:tbl>
    <w:p w:rsidR="000C1E6B" w:rsidRPr="00FF5EE5" w:rsidRDefault="000C1E6B" w:rsidP="00544352">
      <w:pPr>
        <w:jc w:val="center"/>
        <w:rPr>
          <w:rFonts w:ascii="AngsanaUPC" w:hAnsi="AngsanaUPC" w:cs="AngsanaUPC"/>
          <w:sz w:val="32"/>
          <w:szCs w:val="32"/>
        </w:rPr>
      </w:pPr>
    </w:p>
    <w:p w:rsidR="000C1E6B" w:rsidRDefault="000C1E6B" w:rsidP="00316102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0C1E6B" w:rsidRPr="00FF5EE5" w:rsidRDefault="000C1E6B" w:rsidP="00316102">
      <w:pPr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 w:rsidRPr="00FF5EE5">
        <w:rPr>
          <w:rFonts w:ascii="AngsanaUPC" w:hAnsi="AngsanaUPC" w:cs="AngsanaUPC"/>
          <w:b/>
          <w:bCs/>
          <w:sz w:val="32"/>
          <w:szCs w:val="32"/>
          <w:cs/>
        </w:rPr>
        <w:t>หมวดที่ ๖.  ทรัพยากรประกอบการเรียนการสอน</w:t>
      </w:r>
    </w:p>
    <w:p w:rsidR="000C1E6B" w:rsidRPr="00FF5EE5" w:rsidRDefault="000C1E6B" w:rsidP="00316102">
      <w:pPr>
        <w:jc w:val="center"/>
        <w:rPr>
          <w:rFonts w:ascii="AngsanaUPC" w:hAnsi="AngsanaUPC" w:cs="AngsanaUPC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๑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. 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หนังสือ ตำรา และเอกสารประกอบการสอนหลัก  </w:t>
            </w:r>
          </w:p>
          <w:p w:rsidR="000C1E6B" w:rsidRDefault="000C1E6B" w:rsidP="00E317EA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  Kimmmel., Weygandt,. Kieso. 2004. Financial Accounting. Wiley.U.S.A. 559 p.</w:t>
            </w:r>
          </w:p>
          <w:p w:rsidR="000C1E6B" w:rsidRDefault="000C1E6B" w:rsidP="00E317EA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  Thompson., Strickland.,  Gamble. 2004. Crafting and Executing Strategy. Mc Graw Hill. U.S.A. 614 p </w:t>
            </w:r>
          </w:p>
          <w:p w:rsidR="000C1E6B" w:rsidRPr="00FF5EE5" w:rsidRDefault="000C1E6B" w:rsidP="005719EB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</w:t>
            </w:r>
          </w:p>
        </w:tc>
      </w:tr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๒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>.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หนังสือ เอกสาร และข้อมูลอ้างอิง ที่สำคัญ </w:t>
            </w:r>
          </w:p>
          <w:p w:rsidR="000C1E6B" w:rsidRPr="00FF5EE5" w:rsidRDefault="000C1E6B" w:rsidP="00C87B17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C1E6B" w:rsidRPr="00FF5EE5">
        <w:trPr>
          <w:jc w:val="center"/>
        </w:trPr>
        <w:tc>
          <w:tcPr>
            <w:tcW w:w="9245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๔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</w:rPr>
              <w:t>.</w:t>
            </w: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หนังสือ เอกสาร และข้อมูลอ้างอิง ที่แนะนำ</w:t>
            </w:r>
          </w:p>
          <w:p w:rsidR="000C1E6B" w:rsidRPr="00FF5EE5" w:rsidRDefault="000C1E6B" w:rsidP="00F71CBA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</w:rPr>
              <w:tab/>
            </w:r>
            <w:hyperlink r:id="rId8" w:history="1">
              <w:r w:rsidRPr="00A33729">
                <w:rPr>
                  <w:rStyle w:val="Hyperlink"/>
                  <w:rFonts w:ascii="AngsanaUPC" w:hAnsi="AngsanaUPC" w:cs="AngsanaUPC"/>
                  <w:sz w:val="32"/>
                  <w:szCs w:val="32"/>
                </w:rPr>
                <w:t>http://www.mhhe.com/</w:t>
              </w:r>
            </w:hyperlink>
          </w:p>
          <w:p w:rsidR="000C1E6B" w:rsidRPr="00FF5EE5" w:rsidRDefault="000C1E6B" w:rsidP="00294E42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</w:rPr>
              <w:tab/>
            </w:r>
            <w:hyperlink r:id="rId9" w:history="1">
              <w:r w:rsidRPr="00FF5EE5">
                <w:rPr>
                  <w:rStyle w:val="Hyperlink"/>
                  <w:rFonts w:ascii="AngsanaUPC" w:hAnsi="AngsanaUPC" w:cs="AngsanaUPC"/>
                  <w:color w:val="auto"/>
                  <w:sz w:val="32"/>
                  <w:szCs w:val="32"/>
                </w:rPr>
                <w:t>http://www.pigprogress.net/</w:t>
              </w:r>
            </w:hyperlink>
          </w:p>
          <w:p w:rsidR="000C1E6B" w:rsidRPr="00101EDB" w:rsidRDefault="000C1E6B" w:rsidP="00294E42">
            <w:pPr>
              <w:jc w:val="thaiDistribute"/>
              <w:rPr>
                <w:rFonts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</w:rPr>
              <w:tab/>
            </w:r>
            <w:hyperlink r:id="rId10" w:history="1">
              <w:r w:rsidRPr="00A33729">
                <w:rPr>
                  <w:rStyle w:val="Hyperlink"/>
                  <w:rFonts w:ascii="AngsanaUPC" w:hAnsi="AngsanaUPC" w:cs="AngsanaUPC"/>
                  <w:sz w:val="32"/>
                  <w:szCs w:val="32"/>
                </w:rPr>
                <w:t>http://www.boehringer-ingelheim.com</w:t>
              </w:r>
            </w:hyperlink>
          </w:p>
          <w:p w:rsidR="000C1E6B" w:rsidRPr="00FF5EE5" w:rsidRDefault="000C1E6B" w:rsidP="00C87B17">
            <w:pPr>
              <w:ind w:left="1080" w:hanging="72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</w:p>
          <w:p w:rsidR="000C1E6B" w:rsidRPr="00FF5EE5" w:rsidRDefault="000C1E6B" w:rsidP="00A42049">
            <w:pPr>
              <w:ind w:left="1080" w:hanging="72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0C1E6B" w:rsidRPr="00FF5EE5" w:rsidRDefault="000C1E6B" w:rsidP="00544352">
      <w:pPr>
        <w:rPr>
          <w:rFonts w:ascii="AngsanaUPC" w:hAnsi="AngsanaUPC" w:cs="AngsanaUPC"/>
          <w:sz w:val="32"/>
          <w:szCs w:val="32"/>
        </w:rPr>
      </w:pPr>
    </w:p>
    <w:p w:rsidR="000C1E6B" w:rsidRPr="00FF5EE5" w:rsidRDefault="000C1E6B" w:rsidP="00316102">
      <w:pPr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 w:rsidRPr="00FF5EE5">
        <w:rPr>
          <w:rFonts w:ascii="AngsanaUPC" w:hAnsi="AngsanaUPC" w:cs="AngsanaUPC"/>
          <w:b/>
          <w:bCs/>
          <w:sz w:val="32"/>
          <w:szCs w:val="32"/>
          <w:cs/>
        </w:rPr>
        <w:t>หมวดที่ ๗.  การประเมินและปรับปรุงการดำเนินการของรายวิชา</w:t>
      </w:r>
    </w:p>
    <w:p w:rsidR="000C1E6B" w:rsidRPr="00FF5EE5" w:rsidRDefault="000C1E6B" w:rsidP="00544352">
      <w:pPr>
        <w:jc w:val="center"/>
        <w:rPr>
          <w:rFonts w:ascii="AngsanaUPC" w:hAnsi="AngsanaUPC" w:cs="AngsanaUPC"/>
          <w:sz w:val="32"/>
          <w:szCs w:val="32"/>
          <w:cs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4"/>
      </w:tblGrid>
      <w:tr w:rsidR="000C1E6B" w:rsidRPr="00FF5EE5">
        <w:trPr>
          <w:jc w:val="center"/>
        </w:trPr>
        <w:tc>
          <w:tcPr>
            <w:tcW w:w="9194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๑. การประเมินประสิทธิผลของรายวิชาโดยนักศึกษา</w:t>
            </w:r>
          </w:p>
          <w:p w:rsidR="000C1E6B" w:rsidRPr="00FF5EE5" w:rsidRDefault="000C1E6B" w:rsidP="00544352">
            <w:pPr>
              <w:ind w:firstLine="36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ให้นักศึกษาทุกคนประเมินประสิทธิผลของรายวิชา ซึ่งรวมถึง วิธีการสอน การจัดกิจกรรมในและนอกห้องเรียน สิ่งสนับสนุนการเรียนการสอน ซึ่งมีผลกระทบต่อการเรียนรู้ และผลการเรียนรู้ที่ได้รับ และเสนอแนะเพื่อการปรับปรุงรายวิชา ด้วยระบบคอมพิวเตอร์ของมหาวิทยาลัย </w:t>
            </w:r>
          </w:p>
        </w:tc>
      </w:tr>
      <w:tr w:rsidR="000C1E6B" w:rsidRPr="00FF5EE5">
        <w:trPr>
          <w:jc w:val="center"/>
        </w:trPr>
        <w:tc>
          <w:tcPr>
            <w:tcW w:w="9194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๒. การประเมินการสอน</w:t>
            </w:r>
          </w:p>
          <w:p w:rsidR="000C1E6B" w:rsidRPr="00FF5EE5" w:rsidRDefault="000C1E6B" w:rsidP="00544352">
            <w:pPr>
              <w:ind w:firstLine="36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การประเมินการสอน โดยคณะกรรมการประเมินการสอนที่แต่งตั้งโดยภาควิชา จากการสังเกตขณะสอน และการสัมภาษณ์ตัวแทนนักศึกษา</w:t>
            </w:r>
          </w:p>
        </w:tc>
      </w:tr>
      <w:tr w:rsidR="000C1E6B" w:rsidRPr="00FF5EE5">
        <w:trPr>
          <w:jc w:val="center"/>
        </w:trPr>
        <w:tc>
          <w:tcPr>
            <w:tcW w:w="9194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๓. การปรับปรุงการสอน</w:t>
            </w:r>
          </w:p>
          <w:p w:rsidR="000C1E6B" w:rsidRPr="00FF5EE5" w:rsidRDefault="000C1E6B" w:rsidP="000665C3">
            <w:pPr>
              <w:ind w:firstLine="36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ภาควิชากำหนดให้อาจารย์ผู้สอนทบทวนและปรับปรุงกลยุทธ์และวิธีการสอนจากผลการประเมินประสิทธิผลของรายวิชา  แล้วจัดทำรายงานรายวิชาตามรายละเอียดที่ สกอ.กำหนดทุกภาคการศึกษา  ภาควิชากำหนดให้อาจารย์ผู้สอนเข้ารับการฝึกอบรมกลยุทธ์การสอน/การวิจัยในชั้นเรียน  และมอบหมายให้อาจารย์ผู้สอนรายวิชาที่มีปัญหา ทำวิจัยในชั้นเรียนอย่างน้อยภาคการศึกษาละ ๑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รายวิชา มีการประชุมอาจารย์ทั้งภาควิชาเพื่อหารือปัญหาการเรียนรู้ของนักศึกษาและร่วมกันหาแนวทางแก้ไข </w:t>
            </w:r>
          </w:p>
        </w:tc>
      </w:tr>
      <w:tr w:rsidR="000C1E6B" w:rsidRPr="00FF5EE5">
        <w:trPr>
          <w:jc w:val="center"/>
        </w:trPr>
        <w:tc>
          <w:tcPr>
            <w:tcW w:w="9194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๔.การทวนสอบมาตรฐานผลสัมฤทธิ์ของนักศึกษาในรายวิชา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</w:p>
          <w:p w:rsidR="000C1E6B" w:rsidRPr="00FF5EE5" w:rsidRDefault="000C1E6B" w:rsidP="000665C3">
            <w:pPr>
              <w:ind w:firstLine="36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ภาควิชามีคณะกรรมการประเมินการสอนทำหน้าที่ทวนสอบผลสัมฤทธิ์ของนักศึกษาในรายวิชา  โดยการสุ่มประเมินข้อสอบและความเหมาะสมของการให้คะแนน ทั้งคะแนนดิบและระดับคะแนน ของรายวิชา ๖๐</w:t>
            </w:r>
            <w:r w:rsidRPr="00FF5EE5">
              <w:rPr>
                <w:rFonts w:ascii="AngsanaUPC" w:hAnsi="AngsanaUPC" w:cs="AngsanaUPC"/>
                <w:sz w:val="32"/>
                <w:szCs w:val="32"/>
              </w:rPr>
              <w:t xml:space="preserve">% </w:t>
            </w: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ของรายวิชาทั้งหมดในความรับผิดชอบของภาควิชา ภายในรอบเวลาหลักสูตร</w:t>
            </w:r>
          </w:p>
        </w:tc>
      </w:tr>
      <w:tr w:rsidR="000C1E6B" w:rsidRPr="00FF5EE5">
        <w:trPr>
          <w:jc w:val="center"/>
        </w:trPr>
        <w:tc>
          <w:tcPr>
            <w:tcW w:w="9194" w:type="dxa"/>
          </w:tcPr>
          <w:p w:rsidR="000C1E6B" w:rsidRPr="00FF5EE5" w:rsidRDefault="000C1E6B" w:rsidP="00544352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๕. การดำเนินการทบทวนและวางแผนปรับปรุงประสิทธิผลของรายวิชา</w:t>
            </w:r>
          </w:p>
          <w:p w:rsidR="000C1E6B" w:rsidRPr="00FF5EE5" w:rsidRDefault="000C1E6B" w:rsidP="00544352">
            <w:pPr>
              <w:ind w:firstLine="36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F5EE5">
              <w:rPr>
                <w:rFonts w:ascii="AngsanaUPC" w:hAnsi="AngsanaUPC" w:cs="AngsanaUPC"/>
                <w:sz w:val="32"/>
                <w:szCs w:val="32"/>
                <w:cs/>
              </w:rPr>
              <w:t>ภาควิชามีระบบการทบทวนประสิทธิผลของรายวิชา โดยพิจารณาจากผลการประเมินการสอนโดยนักศึกษา ผลการประเมินโดยคณะกรรมการประเมินการสอนของภาควิชา การรายงานรายวิชาโดยอาจารย์ผู้สอน หลังการทบทวนประสิทธิผลของรายวิชา 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เสนอต่อหัวหน้าภาควิชา เพื่อนำเข้าที่ประชุมอาจารย์ประจำหลักสูตรพิจารณาให้ความคิดเห็นและสรุปวางแผนพัฒนาปรับปรุงสำหรับใช้ในปีการศึกษาถัดไป</w:t>
            </w:r>
          </w:p>
        </w:tc>
      </w:tr>
    </w:tbl>
    <w:p w:rsidR="000C1E6B" w:rsidRPr="00FF5EE5" w:rsidRDefault="000C1E6B" w:rsidP="00544352">
      <w:pPr>
        <w:rPr>
          <w:rFonts w:ascii="AngsanaUPC" w:hAnsi="AngsanaUPC" w:cs="AngsanaUPC"/>
          <w:sz w:val="32"/>
          <w:szCs w:val="32"/>
        </w:rPr>
      </w:pPr>
    </w:p>
    <w:p w:rsidR="000C1E6B" w:rsidRPr="00FF5EE5" w:rsidRDefault="000C1E6B">
      <w:pPr>
        <w:rPr>
          <w:rFonts w:ascii="AngsanaUPC" w:hAnsi="AngsanaUPC" w:cs="AngsanaUPC"/>
          <w:sz w:val="32"/>
          <w:szCs w:val="32"/>
        </w:rPr>
      </w:pPr>
    </w:p>
    <w:sectPr w:rsidR="000C1E6B" w:rsidRPr="00FF5EE5" w:rsidSect="0033429B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E6B" w:rsidRDefault="000C1E6B">
      <w:r>
        <w:separator/>
      </w:r>
    </w:p>
  </w:endnote>
  <w:endnote w:type="continuationSeparator" w:id="1">
    <w:p w:rsidR="000C1E6B" w:rsidRDefault="000C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New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New (Thai)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E6B" w:rsidRDefault="000C1E6B">
      <w:r>
        <w:separator/>
      </w:r>
    </w:p>
  </w:footnote>
  <w:footnote w:type="continuationSeparator" w:id="1">
    <w:p w:rsidR="000C1E6B" w:rsidRDefault="000C1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6B" w:rsidRDefault="000C1E6B" w:rsidP="00A32656">
    <w:pPr>
      <w:pStyle w:val="Header"/>
      <w:jc w:val="right"/>
    </w:pPr>
    <w:r>
      <w:rPr>
        <w:cs/>
      </w:rPr>
      <w:tab/>
    </w:r>
    <w:fldSimple w:instr=" PAGE   \* MERGEFORMAT ">
      <w:r>
        <w:rPr>
          <w:noProof/>
        </w:rPr>
        <w:t>2</w:t>
      </w:r>
    </w:fldSimple>
    <w:r>
      <w:rPr>
        <w:noProof/>
        <w:cs/>
      </w:rPr>
      <w:tab/>
    </w:r>
    <w:r>
      <w:rPr>
        <w:rFonts w:ascii="Browallia New" w:hAnsi="Browallia New" w:cs="Browallia New"/>
        <w:cs/>
      </w:rPr>
      <w:t xml:space="preserve"> มคอ. ๓</w:t>
    </w:r>
  </w:p>
  <w:p w:rsidR="000C1E6B" w:rsidRPr="00D22EFC" w:rsidRDefault="000C1E6B" w:rsidP="00D22EFC">
    <w:pPr>
      <w:pStyle w:val="Header"/>
      <w:jc w:val="right"/>
      <w:rPr>
        <w:rFonts w:ascii="Browallia New" w:hAnsi="Browallia New" w:cs="Browallia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0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52A6993"/>
    <w:multiLevelType w:val="hybridMultilevel"/>
    <w:tmpl w:val="E5CEB45C"/>
    <w:lvl w:ilvl="0" w:tplc="1DAE02B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707E6"/>
    <w:multiLevelType w:val="hybridMultilevel"/>
    <w:tmpl w:val="6D18CC9C"/>
    <w:lvl w:ilvl="0" w:tplc="0809000F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3">
    <w:nsid w:val="488F61CF"/>
    <w:multiLevelType w:val="singleLevel"/>
    <w:tmpl w:val="138075BC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Cordia New" w:hint="default"/>
        <w:b/>
        <w:bCs/>
        <w:i w:val="0"/>
        <w:iCs w:val="0"/>
        <w:sz w:val="28"/>
        <w:szCs w:val="28"/>
      </w:rPr>
    </w:lvl>
  </w:abstractNum>
  <w:abstractNum w:abstractNumId="4">
    <w:nsid w:val="51626B04"/>
    <w:multiLevelType w:val="hybridMultilevel"/>
    <w:tmpl w:val="6D18CC9C"/>
    <w:lvl w:ilvl="0" w:tplc="0809000F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5">
    <w:nsid w:val="78EF4A52"/>
    <w:multiLevelType w:val="hybridMultilevel"/>
    <w:tmpl w:val="3ABA6CD6"/>
    <w:lvl w:ilvl="0" w:tplc="4B52E058">
      <w:start w:val="1"/>
      <w:numFmt w:val="bullet"/>
      <w:lvlText w:val="-"/>
      <w:lvlJc w:val="left"/>
      <w:pPr>
        <w:ind w:left="1044" w:hanging="360"/>
      </w:pPr>
      <w:rPr>
        <w:rFonts w:ascii="AngsanaUPC" w:eastAsia="Times New Roman" w:hAnsi="AngsanaUPC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352"/>
    <w:rsid w:val="000031C9"/>
    <w:rsid w:val="00011767"/>
    <w:rsid w:val="00011971"/>
    <w:rsid w:val="00013341"/>
    <w:rsid w:val="000329D8"/>
    <w:rsid w:val="00043C15"/>
    <w:rsid w:val="000665C3"/>
    <w:rsid w:val="00077374"/>
    <w:rsid w:val="00084108"/>
    <w:rsid w:val="000845B1"/>
    <w:rsid w:val="000855DA"/>
    <w:rsid w:val="00087327"/>
    <w:rsid w:val="00095357"/>
    <w:rsid w:val="000B07D0"/>
    <w:rsid w:val="000B736B"/>
    <w:rsid w:val="000C1E6B"/>
    <w:rsid w:val="000C5132"/>
    <w:rsid w:val="000D0D6F"/>
    <w:rsid w:val="000D0D72"/>
    <w:rsid w:val="000D3BD5"/>
    <w:rsid w:val="000E4DAD"/>
    <w:rsid w:val="000E6676"/>
    <w:rsid w:val="000E6FE5"/>
    <w:rsid w:val="00101EDB"/>
    <w:rsid w:val="0010228F"/>
    <w:rsid w:val="001057CB"/>
    <w:rsid w:val="001105CB"/>
    <w:rsid w:val="00113658"/>
    <w:rsid w:val="00113722"/>
    <w:rsid w:val="00116DEC"/>
    <w:rsid w:val="00116FD8"/>
    <w:rsid w:val="00137C4C"/>
    <w:rsid w:val="00141084"/>
    <w:rsid w:val="0014357F"/>
    <w:rsid w:val="00170253"/>
    <w:rsid w:val="001721B4"/>
    <w:rsid w:val="00181B6B"/>
    <w:rsid w:val="00185B52"/>
    <w:rsid w:val="001A4FAB"/>
    <w:rsid w:val="001A70DA"/>
    <w:rsid w:val="001B0597"/>
    <w:rsid w:val="001B7F28"/>
    <w:rsid w:val="001C06DB"/>
    <w:rsid w:val="001C5248"/>
    <w:rsid w:val="001D56C8"/>
    <w:rsid w:val="001E365C"/>
    <w:rsid w:val="001F0207"/>
    <w:rsid w:val="001F3E7B"/>
    <w:rsid w:val="00211318"/>
    <w:rsid w:val="00223DAF"/>
    <w:rsid w:val="00225318"/>
    <w:rsid w:val="00233637"/>
    <w:rsid w:val="00234BF5"/>
    <w:rsid w:val="002406C7"/>
    <w:rsid w:val="00256CCA"/>
    <w:rsid w:val="00294E42"/>
    <w:rsid w:val="002966D8"/>
    <w:rsid w:val="002A0CAA"/>
    <w:rsid w:val="002A3507"/>
    <w:rsid w:val="002C079A"/>
    <w:rsid w:val="002C0C66"/>
    <w:rsid w:val="002C53FA"/>
    <w:rsid w:val="002C5CEF"/>
    <w:rsid w:val="002D202F"/>
    <w:rsid w:val="002F0CF0"/>
    <w:rsid w:val="002F5B4D"/>
    <w:rsid w:val="002F6F41"/>
    <w:rsid w:val="0030366B"/>
    <w:rsid w:val="00306CE1"/>
    <w:rsid w:val="00306F5A"/>
    <w:rsid w:val="003110D2"/>
    <w:rsid w:val="00316102"/>
    <w:rsid w:val="003174A2"/>
    <w:rsid w:val="0032244E"/>
    <w:rsid w:val="00323360"/>
    <w:rsid w:val="0033429B"/>
    <w:rsid w:val="00350360"/>
    <w:rsid w:val="00351085"/>
    <w:rsid w:val="00357365"/>
    <w:rsid w:val="003623C4"/>
    <w:rsid w:val="003724AE"/>
    <w:rsid w:val="00373725"/>
    <w:rsid w:val="00377FC6"/>
    <w:rsid w:val="00382F51"/>
    <w:rsid w:val="003840D3"/>
    <w:rsid w:val="003A44C5"/>
    <w:rsid w:val="003A6A26"/>
    <w:rsid w:val="003A7AA7"/>
    <w:rsid w:val="003B51F9"/>
    <w:rsid w:val="003B6B21"/>
    <w:rsid w:val="003C2E3D"/>
    <w:rsid w:val="003C3A8C"/>
    <w:rsid w:val="003C4DD6"/>
    <w:rsid w:val="003C75DE"/>
    <w:rsid w:val="003D6BCD"/>
    <w:rsid w:val="003E4A4D"/>
    <w:rsid w:val="003E5EE4"/>
    <w:rsid w:val="003F0602"/>
    <w:rsid w:val="003F0657"/>
    <w:rsid w:val="004109B3"/>
    <w:rsid w:val="00411016"/>
    <w:rsid w:val="00415C90"/>
    <w:rsid w:val="0042210D"/>
    <w:rsid w:val="00432FDE"/>
    <w:rsid w:val="00435511"/>
    <w:rsid w:val="0043576B"/>
    <w:rsid w:val="004421F2"/>
    <w:rsid w:val="00447040"/>
    <w:rsid w:val="00466D7F"/>
    <w:rsid w:val="00473E9F"/>
    <w:rsid w:val="00477386"/>
    <w:rsid w:val="00481659"/>
    <w:rsid w:val="004B736A"/>
    <w:rsid w:val="004C0710"/>
    <w:rsid w:val="004C1174"/>
    <w:rsid w:val="004D3F14"/>
    <w:rsid w:val="004D62F9"/>
    <w:rsid w:val="004D63E4"/>
    <w:rsid w:val="004D7B2B"/>
    <w:rsid w:val="004E355A"/>
    <w:rsid w:val="004E56AA"/>
    <w:rsid w:val="004E7672"/>
    <w:rsid w:val="00504089"/>
    <w:rsid w:val="00510E20"/>
    <w:rsid w:val="00520D7A"/>
    <w:rsid w:val="00523007"/>
    <w:rsid w:val="00530883"/>
    <w:rsid w:val="005314D2"/>
    <w:rsid w:val="00532E31"/>
    <w:rsid w:val="00533276"/>
    <w:rsid w:val="00535F9C"/>
    <w:rsid w:val="00543BB2"/>
    <w:rsid w:val="00544352"/>
    <w:rsid w:val="00546BF9"/>
    <w:rsid w:val="0055756C"/>
    <w:rsid w:val="00563519"/>
    <w:rsid w:val="005639A8"/>
    <w:rsid w:val="005700E0"/>
    <w:rsid w:val="005719EB"/>
    <w:rsid w:val="00573034"/>
    <w:rsid w:val="00574574"/>
    <w:rsid w:val="005756D3"/>
    <w:rsid w:val="0058547F"/>
    <w:rsid w:val="00586FA3"/>
    <w:rsid w:val="0059670C"/>
    <w:rsid w:val="005A07DF"/>
    <w:rsid w:val="005A0B9F"/>
    <w:rsid w:val="005A430C"/>
    <w:rsid w:val="005B3BB8"/>
    <w:rsid w:val="005B4821"/>
    <w:rsid w:val="005B7B6E"/>
    <w:rsid w:val="005C0B25"/>
    <w:rsid w:val="005E39E8"/>
    <w:rsid w:val="005F2D38"/>
    <w:rsid w:val="006037CF"/>
    <w:rsid w:val="00605148"/>
    <w:rsid w:val="006067FA"/>
    <w:rsid w:val="00611300"/>
    <w:rsid w:val="006218B7"/>
    <w:rsid w:val="00630E9F"/>
    <w:rsid w:val="006429CA"/>
    <w:rsid w:val="00645DF2"/>
    <w:rsid w:val="00651902"/>
    <w:rsid w:val="00653CDA"/>
    <w:rsid w:val="006564AE"/>
    <w:rsid w:val="00656A0F"/>
    <w:rsid w:val="00662F12"/>
    <w:rsid w:val="00670F06"/>
    <w:rsid w:val="00672ED3"/>
    <w:rsid w:val="00677DEF"/>
    <w:rsid w:val="00695C53"/>
    <w:rsid w:val="00696223"/>
    <w:rsid w:val="0069676B"/>
    <w:rsid w:val="006A3B94"/>
    <w:rsid w:val="006C2404"/>
    <w:rsid w:val="006E5A25"/>
    <w:rsid w:val="006F3F2D"/>
    <w:rsid w:val="006F6428"/>
    <w:rsid w:val="00723D1A"/>
    <w:rsid w:val="00732CD5"/>
    <w:rsid w:val="0074571A"/>
    <w:rsid w:val="0076157A"/>
    <w:rsid w:val="0076367B"/>
    <w:rsid w:val="00766B11"/>
    <w:rsid w:val="00767CD8"/>
    <w:rsid w:val="00777BB1"/>
    <w:rsid w:val="007A288C"/>
    <w:rsid w:val="007A367E"/>
    <w:rsid w:val="007A4936"/>
    <w:rsid w:val="007B1AAB"/>
    <w:rsid w:val="007B1D31"/>
    <w:rsid w:val="007B5A42"/>
    <w:rsid w:val="007D6D77"/>
    <w:rsid w:val="007F14F0"/>
    <w:rsid w:val="007F5E53"/>
    <w:rsid w:val="008015EF"/>
    <w:rsid w:val="00801D6F"/>
    <w:rsid w:val="00805075"/>
    <w:rsid w:val="00806084"/>
    <w:rsid w:val="00806879"/>
    <w:rsid w:val="0082484D"/>
    <w:rsid w:val="00834E1A"/>
    <w:rsid w:val="00836A0A"/>
    <w:rsid w:val="00843D08"/>
    <w:rsid w:val="008456A3"/>
    <w:rsid w:val="00854FAE"/>
    <w:rsid w:val="008665BD"/>
    <w:rsid w:val="008751BD"/>
    <w:rsid w:val="00876AD7"/>
    <w:rsid w:val="00883BB9"/>
    <w:rsid w:val="008C04A7"/>
    <w:rsid w:val="008D3105"/>
    <w:rsid w:val="008E23A1"/>
    <w:rsid w:val="008E47BE"/>
    <w:rsid w:val="008E6B72"/>
    <w:rsid w:val="009001F9"/>
    <w:rsid w:val="0090347F"/>
    <w:rsid w:val="00913966"/>
    <w:rsid w:val="00915FDC"/>
    <w:rsid w:val="00916719"/>
    <w:rsid w:val="009256E7"/>
    <w:rsid w:val="00937288"/>
    <w:rsid w:val="0093731D"/>
    <w:rsid w:val="009375C9"/>
    <w:rsid w:val="00944939"/>
    <w:rsid w:val="0095000F"/>
    <w:rsid w:val="009503B9"/>
    <w:rsid w:val="009539C7"/>
    <w:rsid w:val="00955733"/>
    <w:rsid w:val="009638D1"/>
    <w:rsid w:val="009648F7"/>
    <w:rsid w:val="009710F4"/>
    <w:rsid w:val="00976609"/>
    <w:rsid w:val="00980C64"/>
    <w:rsid w:val="00982845"/>
    <w:rsid w:val="00985BD0"/>
    <w:rsid w:val="00992DB3"/>
    <w:rsid w:val="009C3B71"/>
    <w:rsid w:val="009C58FF"/>
    <w:rsid w:val="009D1496"/>
    <w:rsid w:val="009E64EB"/>
    <w:rsid w:val="009E7246"/>
    <w:rsid w:val="009F23A8"/>
    <w:rsid w:val="009F79E5"/>
    <w:rsid w:val="00A05A85"/>
    <w:rsid w:val="00A12680"/>
    <w:rsid w:val="00A20AA3"/>
    <w:rsid w:val="00A32167"/>
    <w:rsid w:val="00A32656"/>
    <w:rsid w:val="00A33729"/>
    <w:rsid w:val="00A37397"/>
    <w:rsid w:val="00A42049"/>
    <w:rsid w:val="00A51CE2"/>
    <w:rsid w:val="00A55F30"/>
    <w:rsid w:val="00A575A8"/>
    <w:rsid w:val="00A62EEE"/>
    <w:rsid w:val="00A63CF7"/>
    <w:rsid w:val="00A64968"/>
    <w:rsid w:val="00A66E27"/>
    <w:rsid w:val="00A819CB"/>
    <w:rsid w:val="00A83FE5"/>
    <w:rsid w:val="00A86394"/>
    <w:rsid w:val="00A9079A"/>
    <w:rsid w:val="00AC72D8"/>
    <w:rsid w:val="00AD57B8"/>
    <w:rsid w:val="00AD665D"/>
    <w:rsid w:val="00AE5BC3"/>
    <w:rsid w:val="00AE7ADE"/>
    <w:rsid w:val="00AF03FE"/>
    <w:rsid w:val="00B002AF"/>
    <w:rsid w:val="00B056D5"/>
    <w:rsid w:val="00B13000"/>
    <w:rsid w:val="00B14D15"/>
    <w:rsid w:val="00B176E4"/>
    <w:rsid w:val="00B33B9B"/>
    <w:rsid w:val="00B34C06"/>
    <w:rsid w:val="00B414B0"/>
    <w:rsid w:val="00B7540D"/>
    <w:rsid w:val="00B840B0"/>
    <w:rsid w:val="00B90668"/>
    <w:rsid w:val="00BB0E32"/>
    <w:rsid w:val="00BB3D96"/>
    <w:rsid w:val="00BB5311"/>
    <w:rsid w:val="00BC2618"/>
    <w:rsid w:val="00BF246A"/>
    <w:rsid w:val="00C00840"/>
    <w:rsid w:val="00C00892"/>
    <w:rsid w:val="00C01880"/>
    <w:rsid w:val="00C21E0E"/>
    <w:rsid w:val="00C23AFD"/>
    <w:rsid w:val="00C2414D"/>
    <w:rsid w:val="00C2574B"/>
    <w:rsid w:val="00C34497"/>
    <w:rsid w:val="00C360D5"/>
    <w:rsid w:val="00C417D9"/>
    <w:rsid w:val="00C4466D"/>
    <w:rsid w:val="00C541BE"/>
    <w:rsid w:val="00C806D6"/>
    <w:rsid w:val="00C813B0"/>
    <w:rsid w:val="00C86178"/>
    <w:rsid w:val="00C87B17"/>
    <w:rsid w:val="00C9323C"/>
    <w:rsid w:val="00C95E57"/>
    <w:rsid w:val="00CA6AFE"/>
    <w:rsid w:val="00CB105B"/>
    <w:rsid w:val="00CB2CC5"/>
    <w:rsid w:val="00CD28F9"/>
    <w:rsid w:val="00CD6AA6"/>
    <w:rsid w:val="00CE025B"/>
    <w:rsid w:val="00CE3B63"/>
    <w:rsid w:val="00D01D60"/>
    <w:rsid w:val="00D06E83"/>
    <w:rsid w:val="00D146D9"/>
    <w:rsid w:val="00D20C87"/>
    <w:rsid w:val="00D210F6"/>
    <w:rsid w:val="00D22EFC"/>
    <w:rsid w:val="00D2370E"/>
    <w:rsid w:val="00D2639E"/>
    <w:rsid w:val="00D36A7B"/>
    <w:rsid w:val="00D36DE5"/>
    <w:rsid w:val="00D53DFE"/>
    <w:rsid w:val="00D550C6"/>
    <w:rsid w:val="00D656D5"/>
    <w:rsid w:val="00D67CDC"/>
    <w:rsid w:val="00D70329"/>
    <w:rsid w:val="00D730B3"/>
    <w:rsid w:val="00D8201F"/>
    <w:rsid w:val="00D97E7D"/>
    <w:rsid w:val="00DA0468"/>
    <w:rsid w:val="00DB71C7"/>
    <w:rsid w:val="00DC08AF"/>
    <w:rsid w:val="00DC4744"/>
    <w:rsid w:val="00DD79FE"/>
    <w:rsid w:val="00DE2B45"/>
    <w:rsid w:val="00E008BA"/>
    <w:rsid w:val="00E02CE2"/>
    <w:rsid w:val="00E10226"/>
    <w:rsid w:val="00E10310"/>
    <w:rsid w:val="00E11A6E"/>
    <w:rsid w:val="00E230EA"/>
    <w:rsid w:val="00E2445A"/>
    <w:rsid w:val="00E317EA"/>
    <w:rsid w:val="00E33046"/>
    <w:rsid w:val="00E4694E"/>
    <w:rsid w:val="00E47842"/>
    <w:rsid w:val="00E56CD5"/>
    <w:rsid w:val="00E700E1"/>
    <w:rsid w:val="00E77A0E"/>
    <w:rsid w:val="00E85ED4"/>
    <w:rsid w:val="00E90E13"/>
    <w:rsid w:val="00E957CF"/>
    <w:rsid w:val="00EA28D5"/>
    <w:rsid w:val="00EA552F"/>
    <w:rsid w:val="00EC493C"/>
    <w:rsid w:val="00ED0BE1"/>
    <w:rsid w:val="00EE2CA6"/>
    <w:rsid w:val="00EF60FA"/>
    <w:rsid w:val="00EF7D6D"/>
    <w:rsid w:val="00F02234"/>
    <w:rsid w:val="00F058AB"/>
    <w:rsid w:val="00F10D14"/>
    <w:rsid w:val="00F166BB"/>
    <w:rsid w:val="00F20D2E"/>
    <w:rsid w:val="00F25C69"/>
    <w:rsid w:val="00F34FD8"/>
    <w:rsid w:val="00F3627E"/>
    <w:rsid w:val="00F40540"/>
    <w:rsid w:val="00F427AB"/>
    <w:rsid w:val="00F43DF9"/>
    <w:rsid w:val="00F54465"/>
    <w:rsid w:val="00F57B51"/>
    <w:rsid w:val="00F71CBA"/>
    <w:rsid w:val="00F8421C"/>
    <w:rsid w:val="00F9123B"/>
    <w:rsid w:val="00FA02BD"/>
    <w:rsid w:val="00FA5C03"/>
    <w:rsid w:val="00FA5ECE"/>
    <w:rsid w:val="00FA6742"/>
    <w:rsid w:val="00FB0AF1"/>
    <w:rsid w:val="00FB0D18"/>
    <w:rsid w:val="00FB7C80"/>
    <w:rsid w:val="00FC3211"/>
    <w:rsid w:val="00FC6800"/>
    <w:rsid w:val="00FD2C08"/>
    <w:rsid w:val="00FD6BFD"/>
    <w:rsid w:val="00FE27C4"/>
    <w:rsid w:val="00FE3008"/>
    <w:rsid w:val="00FF20D3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52"/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429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429B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429B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3429B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429B"/>
    <w:rPr>
      <w:rFonts w:cs="Times New Roman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429B"/>
    <w:rPr>
      <w:rFonts w:ascii="Arial" w:hAnsi="Arial" w:cs="Arial"/>
      <w:sz w:val="22"/>
      <w:szCs w:val="22"/>
      <w:lang w:val="en-AU" w:bidi="ar-SA"/>
    </w:rPr>
  </w:style>
  <w:style w:type="paragraph" w:styleId="Header">
    <w:name w:val="header"/>
    <w:basedOn w:val="Normal"/>
    <w:link w:val="HeaderChar"/>
    <w:uiPriority w:val="99"/>
    <w:rsid w:val="007B5A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656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7B5A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FB7C8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22EF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94E42"/>
    <w:rPr>
      <w:rFonts w:cs="Times New Roman"/>
      <w:i/>
    </w:rPr>
  </w:style>
  <w:style w:type="table" w:styleId="TableGrid">
    <w:name w:val="Table Grid"/>
    <w:basedOn w:val="TableNormal"/>
    <w:uiPriority w:val="99"/>
    <w:rsid w:val="0033429B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429B"/>
    <w:pPr>
      <w:ind w:left="720"/>
    </w:pPr>
    <w:rPr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ehringer-ingelhe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gprogres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1581</Words>
  <Characters>9015</Characters>
  <Application>Microsoft Office Outlook</Application>
  <DocSecurity>0</DocSecurity>
  <Lines>0</Lines>
  <Paragraphs>0</Paragraphs>
  <ScaleCrop>false</ScaleCrop>
  <Company>KhonKaen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 ประมวลการสอนรายวิชา</dc:title>
  <dc:subject/>
  <dc:creator>ACER</dc:creator>
  <cp:keywords/>
  <dc:description/>
  <cp:lastModifiedBy>tree</cp:lastModifiedBy>
  <cp:revision>2</cp:revision>
  <dcterms:created xsi:type="dcterms:W3CDTF">2011-05-31T08:26:00Z</dcterms:created>
  <dcterms:modified xsi:type="dcterms:W3CDTF">2011-05-31T08:26:00Z</dcterms:modified>
</cp:coreProperties>
</file>