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F52" w:rsidRPr="005023A3" w:rsidRDefault="00422F52" w:rsidP="005023A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023A3">
        <w:rPr>
          <w:rFonts w:ascii="TH SarabunPSK" w:hAnsi="TH SarabunPSK" w:cs="TH SarabunPSK"/>
          <w:b/>
          <w:bCs/>
          <w:sz w:val="32"/>
          <w:szCs w:val="32"/>
          <w:cs/>
        </w:rPr>
        <w:t>รายงานการทวนสอบผลสัมฤทธิ์ตามมาตรฐานผลการเรียนรู้</w:t>
      </w:r>
    </w:p>
    <w:p w:rsidR="009A05C1" w:rsidRPr="005023A3" w:rsidRDefault="009A05C1" w:rsidP="005023A3">
      <w:pPr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5023A3">
        <w:rPr>
          <w:rFonts w:ascii="TH SarabunPSK" w:hAnsi="TH SarabunPSK" w:cs="TH SarabunPSK"/>
          <w:b/>
          <w:bCs/>
          <w:sz w:val="32"/>
          <w:szCs w:val="32"/>
        </w:rPr>
        <w:t xml:space="preserve">714 </w:t>
      </w:r>
      <w:r w:rsidR="005023A3" w:rsidRPr="005023A3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5023A3">
        <w:rPr>
          <w:rFonts w:ascii="TH SarabunPSK" w:hAnsi="TH SarabunPSK" w:cs="TH SarabunPSK"/>
          <w:b/>
          <w:bCs/>
          <w:sz w:val="32"/>
          <w:szCs w:val="32"/>
        </w:rPr>
        <w:t>1</w:t>
      </w:r>
      <w:r w:rsidR="005023A3" w:rsidRPr="005023A3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5023A3">
        <w:rPr>
          <w:rFonts w:ascii="TH SarabunPSK" w:hAnsi="TH SarabunPSK" w:cs="TH SarabunPSK"/>
          <w:b/>
          <w:bCs/>
          <w:sz w:val="32"/>
          <w:szCs w:val="32"/>
          <w:cs/>
        </w:rPr>
        <w:t xml:space="preserve"> พยาธิวิทยา</w:t>
      </w:r>
      <w:r w:rsidR="005023A3" w:rsidRPr="005023A3">
        <w:rPr>
          <w:rFonts w:ascii="TH SarabunPSK" w:hAnsi="TH SarabunPSK" w:cs="TH SarabunPSK"/>
          <w:b/>
          <w:bCs/>
          <w:sz w:val="32"/>
          <w:szCs w:val="32"/>
          <w:cs/>
        </w:rPr>
        <w:t>คลินิก</w:t>
      </w:r>
      <w:r w:rsidRPr="005023A3">
        <w:rPr>
          <w:rFonts w:ascii="TH SarabunPSK" w:hAnsi="TH SarabunPSK" w:cs="TH SarabunPSK"/>
          <w:b/>
          <w:bCs/>
          <w:sz w:val="32"/>
          <w:szCs w:val="32"/>
          <w:cs/>
        </w:rPr>
        <w:t>ทางสัตวแพทย์</w:t>
      </w:r>
      <w:r w:rsidRPr="005023A3">
        <w:rPr>
          <w:rFonts w:ascii="TH SarabunPSK" w:hAnsi="TH SarabunPSK" w:cs="TH SarabunPSK"/>
          <w:b/>
          <w:bCs/>
          <w:sz w:val="32"/>
          <w:szCs w:val="32"/>
        </w:rPr>
        <w:t xml:space="preserve">   Veterinary </w:t>
      </w:r>
      <w:r w:rsidR="005023A3" w:rsidRPr="005023A3">
        <w:rPr>
          <w:rFonts w:ascii="TH SarabunPSK" w:hAnsi="TH SarabunPSK" w:cs="TH SarabunPSK"/>
          <w:b/>
          <w:bCs/>
          <w:sz w:val="32"/>
          <w:szCs w:val="32"/>
        </w:rPr>
        <w:t>Clin</w:t>
      </w:r>
      <w:r w:rsidR="005023A3">
        <w:rPr>
          <w:rFonts w:ascii="TH SarabunPSK" w:hAnsi="TH SarabunPSK" w:cs="TH SarabunPSK"/>
          <w:b/>
          <w:bCs/>
          <w:sz w:val="32"/>
          <w:szCs w:val="32"/>
        </w:rPr>
        <w:t>i</w:t>
      </w:r>
      <w:r w:rsidR="005023A3" w:rsidRPr="005023A3">
        <w:rPr>
          <w:rFonts w:ascii="TH SarabunPSK" w:hAnsi="TH SarabunPSK" w:cs="TH SarabunPSK"/>
          <w:b/>
          <w:bCs/>
          <w:sz w:val="32"/>
          <w:szCs w:val="32"/>
        </w:rPr>
        <w:t>cal</w:t>
      </w:r>
      <w:r w:rsidRPr="005023A3">
        <w:rPr>
          <w:rFonts w:ascii="TH SarabunPSK" w:hAnsi="TH SarabunPSK" w:cs="TH SarabunPSK"/>
          <w:b/>
          <w:bCs/>
          <w:sz w:val="32"/>
          <w:szCs w:val="32"/>
        </w:rPr>
        <w:t xml:space="preserve"> Pathology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42"/>
      </w:tblGrid>
      <w:tr w:rsidR="00422F52" w:rsidRPr="005023A3" w:rsidTr="00C777AB">
        <w:trPr>
          <w:trHeight w:val="491"/>
        </w:trPr>
        <w:tc>
          <w:tcPr>
            <w:tcW w:w="9242" w:type="dxa"/>
          </w:tcPr>
          <w:p w:rsidR="00422F52" w:rsidRPr="005023A3" w:rsidRDefault="00422F52" w:rsidP="005023A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023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ชื่อสถาบันอุดมศึกษา</w:t>
            </w:r>
            <w:r w:rsidRPr="005023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Pr="005023A3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มหาวิทยาลัยขอนแก่น</w:t>
            </w:r>
          </w:p>
        </w:tc>
      </w:tr>
      <w:tr w:rsidR="00422F52" w:rsidRPr="005023A3" w:rsidTr="00C777AB">
        <w:trPr>
          <w:trHeight w:val="491"/>
        </w:trPr>
        <w:tc>
          <w:tcPr>
            <w:tcW w:w="9242" w:type="dxa"/>
          </w:tcPr>
          <w:p w:rsidR="00422F52" w:rsidRPr="005023A3" w:rsidRDefault="00422F52" w:rsidP="005023A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23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วิทยาเขต</w:t>
            </w:r>
            <w:r w:rsidRPr="005023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5023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คณะ</w:t>
            </w:r>
            <w:r w:rsidRPr="005023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5023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ภาควิชา</w:t>
            </w:r>
            <w:r w:rsidRPr="005023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="009A05C1" w:rsidRPr="005023A3">
              <w:rPr>
                <w:rFonts w:ascii="TH SarabunPSK" w:hAnsi="TH SarabunPSK" w:cs="TH SarabunPSK"/>
                <w:sz w:val="32"/>
                <w:szCs w:val="32"/>
                <w:cs/>
              </w:rPr>
              <w:t>คณะสัตวแพทยศาสตร์ / ภาควิชาพยาธิชีววิทยา</w:t>
            </w:r>
          </w:p>
        </w:tc>
      </w:tr>
      <w:tr w:rsidR="00422F52" w:rsidRPr="005023A3" w:rsidTr="00C777AB">
        <w:trPr>
          <w:trHeight w:val="491"/>
        </w:trPr>
        <w:tc>
          <w:tcPr>
            <w:tcW w:w="9242" w:type="dxa"/>
          </w:tcPr>
          <w:p w:rsidR="00422F52" w:rsidRPr="005023A3" w:rsidRDefault="00422F52" w:rsidP="005023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023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หมวดที่ 1 ข้อมูลทั่วไป</w:t>
            </w:r>
          </w:p>
        </w:tc>
      </w:tr>
      <w:tr w:rsidR="00422F52" w:rsidRPr="005023A3" w:rsidTr="00C777AB">
        <w:trPr>
          <w:trHeight w:val="491"/>
        </w:trPr>
        <w:tc>
          <w:tcPr>
            <w:tcW w:w="9242" w:type="dxa"/>
          </w:tcPr>
          <w:p w:rsidR="00422F52" w:rsidRPr="005023A3" w:rsidRDefault="00422F52" w:rsidP="005023A3">
            <w:pPr>
              <w:ind w:firstLine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023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1. ชื่อหลักสูตร    </w:t>
            </w:r>
            <w:r w:rsidRPr="005023A3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="009A05C1" w:rsidRPr="005023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สัตวแพทยศาสตรบัณฑิต</w:t>
            </w:r>
            <w:r w:rsidRPr="005023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</w:p>
        </w:tc>
      </w:tr>
      <w:tr w:rsidR="00422F52" w:rsidRPr="005023A3" w:rsidTr="00C777AB">
        <w:trPr>
          <w:trHeight w:val="491"/>
        </w:trPr>
        <w:tc>
          <w:tcPr>
            <w:tcW w:w="9242" w:type="dxa"/>
          </w:tcPr>
          <w:p w:rsidR="005023A3" w:rsidRDefault="00422F52" w:rsidP="005023A3">
            <w:pPr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23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รหัสและชื่อรายวิชา</w:t>
            </w:r>
            <w:r w:rsidR="005023A3" w:rsidRPr="005023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714 413 </w:t>
            </w:r>
            <w:r w:rsidR="005023A3" w:rsidRPr="005023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พยาธิวิทยาคลินิกทางสัตวแพทย์ </w:t>
            </w:r>
          </w:p>
          <w:p w:rsidR="00422F52" w:rsidRPr="005023A3" w:rsidRDefault="005023A3" w:rsidP="005023A3">
            <w:pPr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023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Veterinary Clin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</w:t>
            </w:r>
            <w:r w:rsidRPr="005023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cal Pathology</w:t>
            </w:r>
          </w:p>
        </w:tc>
      </w:tr>
      <w:tr w:rsidR="00422F52" w:rsidRPr="005023A3" w:rsidTr="00C777AB">
        <w:trPr>
          <w:trHeight w:val="1078"/>
        </w:trPr>
        <w:tc>
          <w:tcPr>
            <w:tcW w:w="9242" w:type="dxa"/>
          </w:tcPr>
          <w:p w:rsidR="00422F52" w:rsidRPr="005023A3" w:rsidRDefault="00422F52" w:rsidP="005023A3">
            <w:pPr>
              <w:pStyle w:val="7"/>
              <w:spacing w:before="0" w:line="240" w:lineRule="auto"/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2"/>
                <w:szCs w:val="32"/>
              </w:rPr>
            </w:pPr>
            <w:r w:rsidRPr="005023A3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>3. อาจารย์ผู้รับผิดชอบรายวิชาและอาจารย์ผู้สอน</w:t>
            </w:r>
          </w:p>
          <w:p w:rsidR="009A05C1" w:rsidRPr="005023A3" w:rsidRDefault="00422F52" w:rsidP="005023A3">
            <w:pPr>
              <w:pStyle w:val="7"/>
              <w:spacing w:before="0" w:line="240" w:lineRule="auto"/>
              <w:rPr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</w:rPr>
            </w:pPr>
            <w:r w:rsidRPr="005023A3">
              <w:rPr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  <w:cs/>
              </w:rPr>
              <w:t xml:space="preserve">             3.1 อาจาร</w:t>
            </w:r>
            <w:bookmarkStart w:id="0" w:name="_GoBack"/>
            <w:bookmarkEnd w:id="0"/>
            <w:r w:rsidRPr="005023A3">
              <w:rPr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  <w:cs/>
              </w:rPr>
              <w:t xml:space="preserve">ย์ผู้รับผิดชอบรายวิชา </w:t>
            </w:r>
          </w:p>
          <w:p w:rsidR="00422F52" w:rsidRPr="005023A3" w:rsidRDefault="005023A3" w:rsidP="005023A3">
            <w:pPr>
              <w:pStyle w:val="7"/>
              <w:spacing w:before="0" w:line="240" w:lineRule="auto"/>
              <w:rPr>
                <w:rFonts w:ascii="TH SarabunPSK" w:hAnsi="TH SarabunPSK" w:cs="TH SarabunPSK"/>
                <w:i w:val="0"/>
                <w:iCs w:val="0"/>
                <w:color w:val="000000" w:themeColor="text1"/>
                <w:sz w:val="32"/>
                <w:szCs w:val="32"/>
              </w:rPr>
            </w:pPr>
            <w:r w:rsidRPr="005023A3">
              <w:rPr>
                <w:rFonts w:ascii="TH SarabunPSK" w:hAnsi="TH SarabunPSK" w:cs="TH SarabunPSK"/>
                <w:sz w:val="32"/>
                <w:szCs w:val="32"/>
                <w:cs/>
              </w:rPr>
              <w:t>รศ.สุทธิศักดิ์ นพวิญญูวงศ์</w:t>
            </w:r>
          </w:p>
          <w:p w:rsidR="009A05C1" w:rsidRPr="005023A3" w:rsidRDefault="00422F52" w:rsidP="005023A3">
            <w:pPr>
              <w:ind w:firstLine="360"/>
              <w:rPr>
                <w:rFonts w:ascii="TH SarabunPSK" w:hAnsi="TH SarabunPSK" w:cs="TH SarabunPSK"/>
                <w:sz w:val="32"/>
                <w:szCs w:val="32"/>
              </w:rPr>
            </w:pPr>
            <w:r w:rsidRPr="005023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3.2 อาจารย์ผู้</w:t>
            </w:r>
            <w:r w:rsidR="009A05C1" w:rsidRPr="005023A3">
              <w:rPr>
                <w:rFonts w:ascii="TH SarabunPSK" w:hAnsi="TH SarabunPSK" w:cs="TH SarabunPSK"/>
                <w:sz w:val="32"/>
                <w:szCs w:val="32"/>
                <w:cs/>
              </w:rPr>
              <w:t>ร่วม</w:t>
            </w:r>
            <w:r w:rsidRPr="005023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สอน   </w:t>
            </w:r>
          </w:p>
          <w:p w:rsidR="00422F52" w:rsidRPr="005023A3" w:rsidRDefault="009A05C1" w:rsidP="005023A3">
            <w:pPr>
              <w:ind w:firstLine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023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ผศ.เอกชัยภัทรพันธ์วิเชียร, </w:t>
            </w:r>
            <w:r w:rsidR="005023A3">
              <w:rPr>
                <w:rFonts w:ascii="TH SarabunPSK" w:hAnsi="TH SarabunPSK" w:cs="TH SarabunPSK" w:hint="cs"/>
                <w:sz w:val="32"/>
                <w:szCs w:val="32"/>
                <w:cs/>
              </w:rPr>
              <w:t>ผศ</w:t>
            </w:r>
            <w:r w:rsidR="005023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.ธนาคาร นะศรี </w:t>
            </w:r>
            <w:r w:rsidR="005023A3">
              <w:rPr>
                <w:rFonts w:ascii="TH SarabunPSK" w:hAnsi="TH SarabunPSK" w:cs="TH SarabunPSK" w:hint="cs"/>
                <w:sz w:val="32"/>
                <w:szCs w:val="32"/>
                <w:cs/>
              </w:rPr>
              <w:t>ผศ</w:t>
            </w:r>
            <w:r w:rsidRPr="005023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.นุสรา สุวรรณโชติ </w:t>
            </w:r>
            <w:r w:rsidR="005023A3" w:rsidRPr="005023A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ผศ.ดร.สิริขจร ตังควัฒนา</w:t>
            </w:r>
            <w:r w:rsidR="005023A3" w:rsidRPr="005023A3">
              <w:rPr>
                <w:rFonts w:ascii="TH SarabunPSK" w:hAnsi="TH SarabunPSK" w:cs="TH SarabunPSK"/>
                <w:sz w:val="32"/>
                <w:szCs w:val="32"/>
                <w:cs/>
              </w:rPr>
              <w:t>และ อ.</w:t>
            </w:r>
            <w:r w:rsidR="00E05CF6">
              <w:rPr>
                <w:rFonts w:ascii="TH SarabunPSK" w:hAnsi="TH SarabunPSK" w:cs="TH SarabunPSK" w:hint="cs"/>
                <w:sz w:val="32"/>
                <w:szCs w:val="32"/>
                <w:cs/>
              </w:rPr>
              <w:t>ดร.</w:t>
            </w:r>
            <w:r w:rsidR="005023A3" w:rsidRPr="005023A3">
              <w:rPr>
                <w:rFonts w:ascii="TH SarabunPSK" w:hAnsi="TH SarabunPSK" w:cs="TH SarabunPSK"/>
                <w:sz w:val="32"/>
                <w:szCs w:val="32"/>
                <w:cs/>
              </w:rPr>
              <w:t>สุภัทตรา จิตติมณี</w:t>
            </w:r>
          </w:p>
        </w:tc>
      </w:tr>
      <w:tr w:rsidR="00422F52" w:rsidRPr="005023A3" w:rsidTr="00C777AB">
        <w:trPr>
          <w:trHeight w:val="491"/>
        </w:trPr>
        <w:tc>
          <w:tcPr>
            <w:tcW w:w="9242" w:type="dxa"/>
          </w:tcPr>
          <w:p w:rsidR="00422F52" w:rsidRPr="005023A3" w:rsidRDefault="00422F52" w:rsidP="005023A3">
            <w:pPr>
              <w:pStyle w:val="7"/>
              <w:spacing w:before="0" w:line="216" w:lineRule="auto"/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2"/>
                <w:szCs w:val="32"/>
              </w:rPr>
            </w:pPr>
            <w:r w:rsidRPr="005023A3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>4. ภาคการศึกษา</w:t>
            </w:r>
            <w:r w:rsidRPr="005023A3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Pr="005023A3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 xml:space="preserve"> ปีการศึกษา 255</w:t>
            </w:r>
            <w:r w:rsidR="005023A3">
              <w:rPr>
                <w:rFonts w:ascii="TH SarabunPSK" w:hAnsi="TH SarabunPSK" w:cs="TH SarabunPSK" w:hint="cs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>8</w:t>
            </w:r>
          </w:p>
          <w:p w:rsidR="00422F52" w:rsidRPr="005023A3" w:rsidRDefault="00422F52" w:rsidP="005023A3">
            <w:pPr>
              <w:pStyle w:val="7"/>
              <w:spacing w:before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023A3">
              <w:rPr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  <w:cs/>
              </w:rPr>
              <w:t xml:space="preserve">นักศึกษาชั้นปีที่ </w:t>
            </w:r>
            <w:r w:rsidRPr="005023A3">
              <w:rPr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</w:rPr>
              <w:t>…</w:t>
            </w:r>
            <w:r w:rsidR="005023A3">
              <w:rPr>
                <w:rFonts w:ascii="TH SarabunPSK" w:hAnsi="TH SarabunPSK" w:cs="TH SarabunPSK" w:hint="cs"/>
                <w:i w:val="0"/>
                <w:iCs w:val="0"/>
                <w:color w:val="auto"/>
                <w:sz w:val="32"/>
                <w:szCs w:val="32"/>
                <w:cs/>
              </w:rPr>
              <w:t>4</w:t>
            </w:r>
            <w:r w:rsidRPr="005023A3">
              <w:rPr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</w:rPr>
              <w:t>…</w:t>
            </w:r>
          </w:p>
        </w:tc>
      </w:tr>
      <w:tr w:rsidR="00422F52" w:rsidRPr="005023A3" w:rsidTr="00C777AB">
        <w:trPr>
          <w:trHeight w:val="491"/>
        </w:trPr>
        <w:tc>
          <w:tcPr>
            <w:tcW w:w="9242" w:type="dxa"/>
          </w:tcPr>
          <w:p w:rsidR="00422F52" w:rsidRPr="005023A3" w:rsidRDefault="00422F52" w:rsidP="005023A3">
            <w:pPr>
              <w:pStyle w:val="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023A3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 xml:space="preserve">5. สถานที่เรียน </w:t>
            </w:r>
            <w:r w:rsidRPr="005023A3">
              <w:rPr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</w:rPr>
              <w:t>…</w:t>
            </w:r>
            <w:r w:rsidR="009A05C1" w:rsidRPr="005023A3">
              <w:rPr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  <w:cs/>
              </w:rPr>
              <w:t>ห้อง</w:t>
            </w:r>
            <w:r w:rsidR="009A05C1" w:rsidRPr="005023A3">
              <w:rPr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</w:rPr>
              <w:t xml:space="preserve"> VM </w:t>
            </w:r>
            <w:r w:rsidR="005023A3">
              <w:rPr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</w:rPr>
              <w:t>3102</w:t>
            </w:r>
            <w:r w:rsidR="009A05C1" w:rsidRPr="005023A3">
              <w:rPr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  <w:cs/>
              </w:rPr>
              <w:t xml:space="preserve"> คณะสัตวแพทยศาสตร์   มหาวิทยาลัยขอนแก่น</w:t>
            </w:r>
            <w:r w:rsidRPr="005023A3">
              <w:rPr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</w:rPr>
              <w:t>.</w:t>
            </w:r>
          </w:p>
        </w:tc>
      </w:tr>
    </w:tbl>
    <w:p w:rsidR="00422F52" w:rsidRPr="005023A3" w:rsidRDefault="00422F52" w:rsidP="005023A3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18"/>
      </w:tblGrid>
      <w:tr w:rsidR="00422F52" w:rsidRPr="005023A3" w:rsidTr="009A05C1">
        <w:trPr>
          <w:trHeight w:val="491"/>
        </w:trPr>
        <w:tc>
          <w:tcPr>
            <w:tcW w:w="9918" w:type="dxa"/>
          </w:tcPr>
          <w:p w:rsidR="00422F52" w:rsidRPr="005023A3" w:rsidRDefault="00422F52" w:rsidP="005023A3">
            <w:pPr>
              <w:pStyle w:val="7"/>
              <w:jc w:val="center"/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</w:pPr>
            <w:r w:rsidRPr="005023A3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lastRenderedPageBreak/>
              <w:t>หมวดที่ 2 ผลการทวนสอบ</w:t>
            </w:r>
          </w:p>
        </w:tc>
      </w:tr>
      <w:tr w:rsidR="00422F52" w:rsidRPr="005023A3" w:rsidTr="009A05C1">
        <w:trPr>
          <w:trHeight w:val="491"/>
        </w:trPr>
        <w:tc>
          <w:tcPr>
            <w:tcW w:w="9918" w:type="dxa"/>
          </w:tcPr>
          <w:p w:rsidR="002932EC" w:rsidRPr="005023A3" w:rsidRDefault="002932EC" w:rsidP="005023A3">
            <w:pPr>
              <w:pStyle w:val="7"/>
              <w:rPr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</w:rPr>
            </w:pPr>
            <w:r w:rsidRPr="005023A3">
              <w:rPr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  <w:cs/>
              </w:rPr>
              <w:t xml:space="preserve">1. ความสอดคล้องของรายวิชา (มคอ 3หมวดที่ 2 จุดมุ่งหมายของรายวิชา หรือ หมวดที่ 4 การพัฒนาผลการเรียนรู้รายวิชา หรือ หมวดที่ 5 แผนการสอนและการประเมินผล) กับหลักสูตร (มคอ 2 หมวดที่ 4 ผลการเรียนรู้ กลยุทธ์การสอนและการประเมินผลและ </w:t>
            </w:r>
            <w:r w:rsidRPr="005023A3">
              <w:rPr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</w:rPr>
              <w:t>curriculum mapping</w:t>
            </w:r>
            <w:r w:rsidRPr="005023A3">
              <w:rPr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  <w:cs/>
              </w:rPr>
              <w:t>)</w:t>
            </w:r>
          </w:p>
          <w:tbl>
            <w:tblPr>
              <w:tblStyle w:val="a3"/>
              <w:tblW w:w="9715" w:type="dxa"/>
              <w:tblLayout w:type="fixed"/>
              <w:tblLook w:val="04A0"/>
            </w:tblPr>
            <w:tblGrid>
              <w:gridCol w:w="1271"/>
              <w:gridCol w:w="1276"/>
              <w:gridCol w:w="1134"/>
              <w:gridCol w:w="992"/>
              <w:gridCol w:w="992"/>
              <w:gridCol w:w="993"/>
              <w:gridCol w:w="1134"/>
              <w:gridCol w:w="850"/>
              <w:gridCol w:w="1073"/>
            </w:tblGrid>
            <w:tr w:rsidR="002932EC" w:rsidRPr="005023A3" w:rsidTr="005023A3">
              <w:tc>
                <w:tcPr>
                  <w:tcW w:w="4673" w:type="dxa"/>
                  <w:gridSpan w:val="4"/>
                </w:tcPr>
                <w:p w:rsidR="002932EC" w:rsidRPr="005023A3" w:rsidRDefault="002932EC" w:rsidP="005023A3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5023A3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ความสอดคล้องของหมวดต่างๆภายในรายวิชา(มคอ 3) กับหลักสูตร (มคอ2หมวดที่ 4 ผลการเรียนรู้ กลยุทธ์การสอนและการประเมินผล และ </w:t>
                  </w:r>
                  <w:r w:rsidRPr="005023A3">
                    <w:rPr>
                      <w:rFonts w:ascii="TH SarabunPSK" w:hAnsi="TH SarabunPSK" w:cs="TH SarabunPSK"/>
                      <w:sz w:val="28"/>
                    </w:rPr>
                    <w:t>curriculum mapping</w:t>
                  </w:r>
                  <w:r w:rsidRPr="005023A3">
                    <w:rPr>
                      <w:rFonts w:ascii="TH SarabunPSK" w:hAnsi="TH SarabunPSK" w:cs="TH SarabunPSK"/>
                      <w:sz w:val="28"/>
                      <w:cs/>
                    </w:rPr>
                    <w:t>)</w:t>
                  </w:r>
                </w:p>
              </w:tc>
              <w:tc>
                <w:tcPr>
                  <w:tcW w:w="992" w:type="dxa"/>
                  <w:vMerge w:val="restart"/>
                  <w:vAlign w:val="center"/>
                </w:tcPr>
                <w:p w:rsidR="002932EC" w:rsidRPr="005023A3" w:rsidRDefault="002932EC" w:rsidP="005023A3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5023A3">
                    <w:rPr>
                      <w:rFonts w:ascii="TH SarabunPSK" w:hAnsi="TH SarabunPSK" w:cs="TH SarabunPSK"/>
                      <w:sz w:val="28"/>
                      <w:cs/>
                    </w:rPr>
                    <w:t>ข้อคิดเห็น</w:t>
                  </w:r>
                </w:p>
              </w:tc>
              <w:tc>
                <w:tcPr>
                  <w:tcW w:w="2977" w:type="dxa"/>
                  <w:gridSpan w:val="3"/>
                </w:tcPr>
                <w:p w:rsidR="002932EC" w:rsidRPr="005023A3" w:rsidRDefault="002932EC" w:rsidP="005023A3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5023A3">
                    <w:rPr>
                      <w:rFonts w:ascii="TH SarabunPSK" w:hAnsi="TH SarabunPSK" w:cs="TH SarabunPSK"/>
                      <w:sz w:val="28"/>
                      <w:cs/>
                    </w:rPr>
                    <w:t>ความสอดคล้องของหมวด 2 จุดมุ่งหมายของรายวิชา หมวด4การพัฒนาผลการเรียนรู้รายวิชา และ หมวด5แผนการสอนและการประเมินผลในรายวิชา(มคอ 3)</w:t>
                  </w:r>
                </w:p>
              </w:tc>
              <w:tc>
                <w:tcPr>
                  <w:tcW w:w="1073" w:type="dxa"/>
                  <w:vMerge w:val="restart"/>
                  <w:vAlign w:val="center"/>
                </w:tcPr>
                <w:p w:rsidR="002932EC" w:rsidRPr="005023A3" w:rsidRDefault="002932EC" w:rsidP="005023A3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5023A3">
                    <w:rPr>
                      <w:rFonts w:ascii="TH SarabunPSK" w:hAnsi="TH SarabunPSK" w:cs="TH SarabunPSK"/>
                      <w:sz w:val="28"/>
                      <w:cs/>
                    </w:rPr>
                    <w:t>ข้อคิดเห็น</w:t>
                  </w:r>
                </w:p>
              </w:tc>
            </w:tr>
            <w:tr w:rsidR="00422F52" w:rsidRPr="005023A3" w:rsidTr="005023A3">
              <w:tc>
                <w:tcPr>
                  <w:tcW w:w="1271" w:type="dxa"/>
                  <w:tcBorders>
                    <w:right w:val="single" w:sz="4" w:space="0" w:color="auto"/>
                  </w:tcBorders>
                </w:tcPr>
                <w:p w:rsidR="00422F52" w:rsidRPr="005023A3" w:rsidRDefault="00422F52" w:rsidP="005023A3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</w:tcPr>
                <w:p w:rsidR="00422F52" w:rsidRPr="005023A3" w:rsidRDefault="00422F52" w:rsidP="005023A3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5023A3">
                    <w:rPr>
                      <w:rFonts w:ascii="TH SarabunPSK" w:hAnsi="TH SarabunPSK" w:cs="TH SarabunPSK"/>
                      <w:sz w:val="28"/>
                      <w:cs/>
                    </w:rPr>
                    <w:t>สอดคล้องครบถ้วน สมบูรณ์ ตรงตามหลักสูตรกำหนดบางส่วนหรือน้อย</w:t>
                  </w:r>
                </w:p>
                <w:p w:rsidR="00B5480D" w:rsidRPr="005023A3" w:rsidRDefault="00B5480D" w:rsidP="005023A3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5023A3">
                    <w:rPr>
                      <w:rFonts w:ascii="TH SarabunPSK" w:hAnsi="TH SarabunPSK" w:cs="TH SarabunPSK"/>
                      <w:sz w:val="28"/>
                    </w:rPr>
                    <w:t>(</w:t>
                  </w:r>
                  <w:proofErr w:type="gramStart"/>
                  <w:r w:rsidRPr="005023A3">
                    <w:rPr>
                      <w:rFonts w:ascii="TH SarabunPSK" w:hAnsi="TH SarabunPSK" w:cs="TH SarabunPSK"/>
                      <w:sz w:val="28"/>
                    </w:rPr>
                    <w:t>&lt;  60</w:t>
                  </w:r>
                  <w:proofErr w:type="gramEnd"/>
                  <w:r w:rsidRPr="005023A3">
                    <w:rPr>
                      <w:rFonts w:ascii="TH SarabunPSK" w:hAnsi="TH SarabunPSK" w:cs="TH SarabunPSK"/>
                      <w:sz w:val="28"/>
                    </w:rPr>
                    <w:t xml:space="preserve"> %)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22F52" w:rsidRPr="005023A3" w:rsidRDefault="00422F52" w:rsidP="005023A3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5023A3">
                    <w:rPr>
                      <w:rFonts w:ascii="TH SarabunPSK" w:hAnsi="TH SarabunPSK" w:cs="TH SarabunPSK"/>
                      <w:sz w:val="28"/>
                      <w:cs/>
                    </w:rPr>
                    <w:t>สอดคล้องครบถ้วน สมบูรณ์ ตรงตามหลักสูตรกำหนดเป็นส่วนใหญ่</w:t>
                  </w:r>
                </w:p>
                <w:p w:rsidR="00B5480D" w:rsidRPr="005023A3" w:rsidRDefault="00B5480D" w:rsidP="005023A3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5023A3">
                    <w:rPr>
                      <w:rFonts w:ascii="TH SarabunPSK" w:hAnsi="TH SarabunPSK" w:cs="TH SarabunPSK"/>
                      <w:sz w:val="28"/>
                    </w:rPr>
                    <w:t>(</w:t>
                  </w:r>
                  <w:r w:rsidR="00043B27" w:rsidRPr="005023A3">
                    <w:rPr>
                      <w:rFonts w:ascii="TH SarabunPSK" w:hAnsi="TH SarabunPSK" w:cs="TH SarabunPSK"/>
                      <w:sz w:val="28"/>
                    </w:rPr>
                    <w:t>60- 80%)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:rsidR="00422F52" w:rsidRPr="005023A3" w:rsidRDefault="00422F52" w:rsidP="005023A3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5023A3">
                    <w:rPr>
                      <w:rFonts w:ascii="TH SarabunPSK" w:hAnsi="TH SarabunPSK" w:cs="TH SarabunPSK"/>
                      <w:sz w:val="28"/>
                      <w:cs/>
                    </w:rPr>
                    <w:t>สอดคล้องครบถ้วน สมบูรณ์ ตรงตามหลักสูตรกำหนด</w:t>
                  </w:r>
                </w:p>
                <w:p w:rsidR="00B5480D" w:rsidRPr="005023A3" w:rsidRDefault="00B5480D" w:rsidP="005023A3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5023A3">
                    <w:rPr>
                      <w:rFonts w:ascii="TH SarabunPSK" w:hAnsi="TH SarabunPSK" w:cs="TH SarabunPSK"/>
                      <w:sz w:val="28"/>
                    </w:rPr>
                    <w:t>(</w:t>
                  </w:r>
                  <w:proofErr w:type="gramStart"/>
                  <w:r w:rsidRPr="005023A3">
                    <w:rPr>
                      <w:rFonts w:ascii="TH SarabunPSK" w:hAnsi="TH SarabunPSK" w:cs="TH SarabunPSK"/>
                      <w:sz w:val="28"/>
                    </w:rPr>
                    <w:t>&gt;  80</w:t>
                  </w:r>
                  <w:proofErr w:type="gramEnd"/>
                  <w:r w:rsidRPr="005023A3">
                    <w:rPr>
                      <w:rFonts w:ascii="TH SarabunPSK" w:hAnsi="TH SarabunPSK" w:cs="TH SarabunPSK"/>
                      <w:sz w:val="28"/>
                    </w:rPr>
                    <w:t xml:space="preserve"> %</w:t>
                  </w:r>
                  <w:r w:rsidR="00043B27" w:rsidRPr="005023A3">
                    <w:rPr>
                      <w:rFonts w:ascii="TH SarabunPSK" w:hAnsi="TH SarabunPSK" w:cs="TH SarabunPSK"/>
                      <w:sz w:val="28"/>
                    </w:rPr>
                    <w:t>)</w:t>
                  </w:r>
                </w:p>
              </w:tc>
              <w:tc>
                <w:tcPr>
                  <w:tcW w:w="992" w:type="dxa"/>
                  <w:vMerge/>
                </w:tcPr>
                <w:p w:rsidR="00422F52" w:rsidRPr="005023A3" w:rsidRDefault="00422F52" w:rsidP="005023A3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993" w:type="dxa"/>
                  <w:tcBorders>
                    <w:right w:val="single" w:sz="4" w:space="0" w:color="auto"/>
                  </w:tcBorders>
                </w:tcPr>
                <w:p w:rsidR="00422F52" w:rsidRPr="005023A3" w:rsidRDefault="00422F52" w:rsidP="005023A3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5023A3">
                    <w:rPr>
                      <w:rFonts w:ascii="TH SarabunPSK" w:hAnsi="TH SarabunPSK" w:cs="TH SarabunPSK"/>
                      <w:sz w:val="28"/>
                      <w:cs/>
                    </w:rPr>
                    <w:t>สอดคล้องครบถ้วน สมบูรณ์ บางส่วนหรือน้อย</w:t>
                  </w:r>
                </w:p>
                <w:p w:rsidR="00E93581" w:rsidRPr="005023A3" w:rsidRDefault="00E93581" w:rsidP="005023A3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5023A3">
                    <w:rPr>
                      <w:rFonts w:ascii="TH SarabunPSK" w:hAnsi="TH SarabunPSK" w:cs="TH SarabunPSK"/>
                      <w:sz w:val="28"/>
                    </w:rPr>
                    <w:t>(</w:t>
                  </w:r>
                  <w:proofErr w:type="gramStart"/>
                  <w:r w:rsidRPr="005023A3">
                    <w:rPr>
                      <w:rFonts w:ascii="TH SarabunPSK" w:hAnsi="TH SarabunPSK" w:cs="TH SarabunPSK"/>
                      <w:sz w:val="28"/>
                    </w:rPr>
                    <w:t>&lt;  60</w:t>
                  </w:r>
                  <w:proofErr w:type="gramEnd"/>
                  <w:r w:rsidRPr="005023A3">
                    <w:rPr>
                      <w:rFonts w:ascii="TH SarabunPSK" w:hAnsi="TH SarabunPSK" w:cs="TH SarabunPSK"/>
                      <w:sz w:val="28"/>
                    </w:rPr>
                    <w:t xml:space="preserve"> %)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22F52" w:rsidRPr="005023A3" w:rsidRDefault="00422F52" w:rsidP="005023A3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5023A3">
                    <w:rPr>
                      <w:rFonts w:ascii="TH SarabunPSK" w:hAnsi="TH SarabunPSK" w:cs="TH SarabunPSK"/>
                      <w:sz w:val="28"/>
                      <w:cs/>
                    </w:rPr>
                    <w:t>สอดคล้องครบถ้วน สมบูรณ์ กำหนดเป็นส่วนใหญ่</w:t>
                  </w:r>
                </w:p>
                <w:p w:rsidR="00E93581" w:rsidRPr="005023A3" w:rsidRDefault="00E93581" w:rsidP="005023A3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5023A3">
                    <w:rPr>
                      <w:rFonts w:ascii="TH SarabunPSK" w:hAnsi="TH SarabunPSK" w:cs="TH SarabunPSK"/>
                      <w:sz w:val="28"/>
                    </w:rPr>
                    <w:t>(60- 80%)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</w:tcBorders>
                </w:tcPr>
                <w:p w:rsidR="00422F52" w:rsidRPr="005023A3" w:rsidRDefault="00422F52" w:rsidP="005023A3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5023A3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สอดคล้องครบถ้วน สมบูรณ์ </w:t>
                  </w:r>
                </w:p>
                <w:p w:rsidR="00E93581" w:rsidRPr="005023A3" w:rsidRDefault="00E93581" w:rsidP="005023A3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5023A3">
                    <w:rPr>
                      <w:rFonts w:ascii="TH SarabunPSK" w:hAnsi="TH SarabunPSK" w:cs="TH SarabunPSK"/>
                      <w:sz w:val="28"/>
                    </w:rPr>
                    <w:t>(60- 80%)</w:t>
                  </w:r>
                </w:p>
              </w:tc>
              <w:tc>
                <w:tcPr>
                  <w:tcW w:w="1073" w:type="dxa"/>
                  <w:vMerge/>
                </w:tcPr>
                <w:p w:rsidR="00422F52" w:rsidRPr="005023A3" w:rsidRDefault="00422F52" w:rsidP="005023A3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</w:tr>
            <w:tr w:rsidR="00DB5495" w:rsidRPr="005023A3" w:rsidTr="005023A3">
              <w:trPr>
                <w:trHeight w:val="347"/>
              </w:trPr>
              <w:tc>
                <w:tcPr>
                  <w:tcW w:w="1271" w:type="dxa"/>
                  <w:tcBorders>
                    <w:right w:val="single" w:sz="4" w:space="0" w:color="auto"/>
                  </w:tcBorders>
                </w:tcPr>
                <w:p w:rsidR="00DB5495" w:rsidRPr="005023A3" w:rsidRDefault="00DB5495" w:rsidP="005023A3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5023A3">
                    <w:rPr>
                      <w:rFonts w:ascii="TH SarabunPSK" w:hAnsi="TH SarabunPSK" w:cs="TH SarabunPSK"/>
                      <w:sz w:val="28"/>
                      <w:cs/>
                    </w:rPr>
                    <w:t>ด้านคุณธรรม จริยธรรม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</w:tcPr>
                <w:p w:rsidR="00DB5495" w:rsidRPr="005023A3" w:rsidRDefault="00DB5495" w:rsidP="005023A3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B5495" w:rsidRPr="005023A3" w:rsidRDefault="00DB5495" w:rsidP="005023A3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5023A3">
                    <w:rPr>
                      <w:rFonts w:ascii="TH SarabunPSK" w:hAnsi="TH SarabunPSK" w:cs="TH SarabunPSK"/>
                      <w:sz w:val="28"/>
                    </w:rPr>
                    <w:sym w:font="Symbol" w:char="F0D6"/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:rsidR="00DB5495" w:rsidRPr="005023A3" w:rsidRDefault="00DB5495" w:rsidP="005023A3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92" w:type="dxa"/>
                  <w:vMerge w:val="restart"/>
                </w:tcPr>
                <w:p w:rsidR="00DB5495" w:rsidRPr="005023A3" w:rsidRDefault="00DB5495" w:rsidP="005023A3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5023A3">
                    <w:rPr>
                      <w:rFonts w:ascii="TH SarabunPSK" w:hAnsi="TH SarabunPSK" w:cs="TH SarabunPSK"/>
                      <w:sz w:val="28"/>
                      <w:cs/>
                    </w:rPr>
                    <w:t>เพิ่มเติมการเรียนรู้ให้สอดคล้องกับ มคอ.2</w:t>
                  </w:r>
                </w:p>
              </w:tc>
              <w:tc>
                <w:tcPr>
                  <w:tcW w:w="993" w:type="dxa"/>
                  <w:tcBorders>
                    <w:right w:val="single" w:sz="4" w:space="0" w:color="auto"/>
                  </w:tcBorders>
                </w:tcPr>
                <w:p w:rsidR="00DB5495" w:rsidRPr="005023A3" w:rsidRDefault="00DB5495" w:rsidP="005023A3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B5495" w:rsidRPr="005023A3" w:rsidRDefault="00DB5495" w:rsidP="005023A3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5023A3">
                    <w:rPr>
                      <w:rFonts w:ascii="TH SarabunPSK" w:hAnsi="TH SarabunPSK" w:cs="TH SarabunPSK"/>
                      <w:sz w:val="28"/>
                    </w:rPr>
                    <w:sym w:font="Symbol" w:char="F0D6"/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</w:tcBorders>
                </w:tcPr>
                <w:p w:rsidR="00DB5495" w:rsidRPr="005023A3" w:rsidRDefault="00DB5495" w:rsidP="005023A3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073" w:type="dxa"/>
                  <w:vMerge w:val="restart"/>
                </w:tcPr>
                <w:p w:rsidR="00DB5495" w:rsidRPr="005023A3" w:rsidRDefault="00DB5495" w:rsidP="005023A3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5023A3">
                    <w:rPr>
                      <w:rFonts w:ascii="TH SarabunPSK" w:hAnsi="TH SarabunPSK" w:cs="TH SarabunPSK"/>
                      <w:sz w:val="28"/>
                      <w:cs/>
                    </w:rPr>
                    <w:t>ไม่มีการกำหนดวิธีการของการเรียนรู้, การสอน, การประเมินที่ชัดเจนใน มคอ.3</w:t>
                  </w:r>
                </w:p>
              </w:tc>
            </w:tr>
            <w:tr w:rsidR="00DB5495" w:rsidRPr="005023A3" w:rsidTr="005023A3">
              <w:trPr>
                <w:trHeight w:val="347"/>
              </w:trPr>
              <w:tc>
                <w:tcPr>
                  <w:tcW w:w="1271" w:type="dxa"/>
                  <w:tcBorders>
                    <w:right w:val="single" w:sz="4" w:space="0" w:color="auto"/>
                  </w:tcBorders>
                </w:tcPr>
                <w:p w:rsidR="00DB5495" w:rsidRPr="005023A3" w:rsidRDefault="00DB5495" w:rsidP="005023A3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5023A3">
                    <w:rPr>
                      <w:rFonts w:ascii="TH SarabunPSK" w:eastAsia="BrowalliaNew" w:hAnsi="TH SarabunPSK" w:cs="TH SarabunPSK"/>
                      <w:sz w:val="28"/>
                      <w:cs/>
                    </w:rPr>
                    <w:t>ด้านความรู้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</w:tcPr>
                <w:p w:rsidR="00DB5495" w:rsidRPr="005023A3" w:rsidRDefault="00DB5495" w:rsidP="005023A3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B5495" w:rsidRPr="005023A3" w:rsidRDefault="00DB5495" w:rsidP="005023A3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5023A3">
                    <w:rPr>
                      <w:rFonts w:ascii="TH SarabunPSK" w:hAnsi="TH SarabunPSK" w:cs="TH SarabunPSK"/>
                      <w:sz w:val="28"/>
                    </w:rPr>
                    <w:sym w:font="Symbol" w:char="F0D6"/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:rsidR="00DB5495" w:rsidRPr="005023A3" w:rsidRDefault="00DB5495" w:rsidP="005023A3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992" w:type="dxa"/>
                  <w:vMerge/>
                </w:tcPr>
                <w:p w:rsidR="00DB5495" w:rsidRPr="005023A3" w:rsidRDefault="00DB5495" w:rsidP="005023A3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993" w:type="dxa"/>
                  <w:tcBorders>
                    <w:right w:val="single" w:sz="4" w:space="0" w:color="auto"/>
                  </w:tcBorders>
                </w:tcPr>
                <w:p w:rsidR="00DB5495" w:rsidRPr="005023A3" w:rsidRDefault="00DB5495" w:rsidP="005023A3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B5495" w:rsidRPr="005023A3" w:rsidRDefault="00DB5495" w:rsidP="005023A3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5023A3">
                    <w:rPr>
                      <w:rFonts w:ascii="TH SarabunPSK" w:hAnsi="TH SarabunPSK" w:cs="TH SarabunPSK"/>
                      <w:sz w:val="28"/>
                    </w:rPr>
                    <w:sym w:font="Symbol" w:char="F0D6"/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</w:tcBorders>
                </w:tcPr>
                <w:p w:rsidR="00DB5495" w:rsidRPr="005023A3" w:rsidRDefault="00DB5495" w:rsidP="005023A3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073" w:type="dxa"/>
                  <w:vMerge/>
                </w:tcPr>
                <w:p w:rsidR="00DB5495" w:rsidRPr="005023A3" w:rsidRDefault="00DB5495" w:rsidP="005023A3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DB5495" w:rsidRPr="005023A3" w:rsidTr="005023A3">
              <w:trPr>
                <w:trHeight w:val="347"/>
              </w:trPr>
              <w:tc>
                <w:tcPr>
                  <w:tcW w:w="1271" w:type="dxa"/>
                  <w:tcBorders>
                    <w:right w:val="single" w:sz="4" w:space="0" w:color="auto"/>
                  </w:tcBorders>
                </w:tcPr>
                <w:p w:rsidR="00DB5495" w:rsidRPr="005023A3" w:rsidRDefault="00DB5495" w:rsidP="005023A3">
                  <w:pPr>
                    <w:rPr>
                      <w:rFonts w:ascii="TH SarabunPSK" w:eastAsia="BrowalliaNew" w:hAnsi="TH SarabunPSK" w:cs="TH SarabunPSK"/>
                      <w:sz w:val="28"/>
                      <w:cs/>
                    </w:rPr>
                  </w:pPr>
                  <w:r w:rsidRPr="005023A3">
                    <w:rPr>
                      <w:rFonts w:ascii="TH SarabunPSK" w:eastAsia="BrowalliaNew" w:hAnsi="TH SarabunPSK" w:cs="TH SarabunPSK"/>
                      <w:sz w:val="28"/>
                      <w:cs/>
                    </w:rPr>
                    <w:t>ด้านทักษะทางปัญญา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</w:tcPr>
                <w:p w:rsidR="00DB5495" w:rsidRPr="005023A3" w:rsidRDefault="00DB5495" w:rsidP="005023A3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B5495" w:rsidRPr="005023A3" w:rsidRDefault="00DB5495" w:rsidP="005023A3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5023A3">
                    <w:rPr>
                      <w:rFonts w:ascii="TH SarabunPSK" w:hAnsi="TH SarabunPSK" w:cs="TH SarabunPSK"/>
                      <w:sz w:val="28"/>
                    </w:rPr>
                    <w:sym w:font="Symbol" w:char="F0D6"/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:rsidR="00DB5495" w:rsidRPr="005023A3" w:rsidRDefault="00DB5495" w:rsidP="005023A3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992" w:type="dxa"/>
                  <w:vMerge/>
                </w:tcPr>
                <w:p w:rsidR="00DB5495" w:rsidRPr="005023A3" w:rsidRDefault="00DB5495" w:rsidP="005023A3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993" w:type="dxa"/>
                  <w:tcBorders>
                    <w:right w:val="single" w:sz="4" w:space="0" w:color="auto"/>
                  </w:tcBorders>
                </w:tcPr>
                <w:p w:rsidR="00DB5495" w:rsidRPr="005023A3" w:rsidRDefault="00DB5495" w:rsidP="005023A3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B5495" w:rsidRPr="005023A3" w:rsidRDefault="00DB5495" w:rsidP="005023A3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5023A3">
                    <w:rPr>
                      <w:rFonts w:ascii="TH SarabunPSK" w:hAnsi="TH SarabunPSK" w:cs="TH SarabunPSK"/>
                      <w:sz w:val="28"/>
                    </w:rPr>
                    <w:sym w:font="Symbol" w:char="F0D6"/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</w:tcBorders>
                </w:tcPr>
                <w:p w:rsidR="00DB5495" w:rsidRPr="005023A3" w:rsidRDefault="00DB5495" w:rsidP="005023A3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073" w:type="dxa"/>
                  <w:vMerge/>
                </w:tcPr>
                <w:p w:rsidR="00DB5495" w:rsidRPr="005023A3" w:rsidRDefault="00DB5495" w:rsidP="005023A3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DB5495" w:rsidRPr="005023A3" w:rsidTr="005023A3">
              <w:trPr>
                <w:trHeight w:val="347"/>
              </w:trPr>
              <w:tc>
                <w:tcPr>
                  <w:tcW w:w="1271" w:type="dxa"/>
                  <w:tcBorders>
                    <w:right w:val="single" w:sz="4" w:space="0" w:color="auto"/>
                  </w:tcBorders>
                </w:tcPr>
                <w:p w:rsidR="00DB5495" w:rsidRPr="005023A3" w:rsidRDefault="00DB5495" w:rsidP="005023A3">
                  <w:pPr>
                    <w:rPr>
                      <w:rFonts w:ascii="TH SarabunPSK" w:eastAsia="BrowalliaNew" w:hAnsi="TH SarabunPSK" w:cs="TH SarabunPSK"/>
                      <w:sz w:val="28"/>
                      <w:cs/>
                    </w:rPr>
                  </w:pPr>
                  <w:r w:rsidRPr="005023A3">
                    <w:rPr>
                      <w:rFonts w:ascii="TH SarabunPSK" w:eastAsia="BrowalliaNew" w:hAnsi="TH SarabunPSK" w:cs="TH SarabunPSK"/>
                      <w:sz w:val="28"/>
                      <w:cs/>
                    </w:rPr>
                    <w:t>ด้านทักษะความสัมพันธ์ระหว่างบุคคลและความรับผิดชอบ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</w:tcPr>
                <w:p w:rsidR="00DB5495" w:rsidRPr="005023A3" w:rsidRDefault="00DB5495" w:rsidP="005023A3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B5495" w:rsidRPr="005023A3" w:rsidRDefault="00DB5495" w:rsidP="005023A3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5023A3">
                    <w:rPr>
                      <w:rFonts w:ascii="TH SarabunPSK" w:hAnsi="TH SarabunPSK" w:cs="TH SarabunPSK"/>
                      <w:sz w:val="28"/>
                    </w:rPr>
                    <w:sym w:font="Symbol" w:char="F0D6"/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:rsidR="00DB5495" w:rsidRPr="005023A3" w:rsidRDefault="00DB5495" w:rsidP="005023A3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992" w:type="dxa"/>
                  <w:vMerge/>
                </w:tcPr>
                <w:p w:rsidR="00DB5495" w:rsidRPr="005023A3" w:rsidRDefault="00DB5495" w:rsidP="005023A3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993" w:type="dxa"/>
                  <w:tcBorders>
                    <w:right w:val="single" w:sz="4" w:space="0" w:color="auto"/>
                  </w:tcBorders>
                </w:tcPr>
                <w:p w:rsidR="00DB5495" w:rsidRPr="005023A3" w:rsidRDefault="00DB5495" w:rsidP="005023A3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B5495" w:rsidRPr="005023A3" w:rsidRDefault="00DB5495" w:rsidP="005023A3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5023A3">
                    <w:rPr>
                      <w:rFonts w:ascii="TH SarabunPSK" w:hAnsi="TH SarabunPSK" w:cs="TH SarabunPSK"/>
                      <w:sz w:val="28"/>
                    </w:rPr>
                    <w:sym w:font="Symbol" w:char="F0D6"/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</w:tcBorders>
                </w:tcPr>
                <w:p w:rsidR="00DB5495" w:rsidRPr="005023A3" w:rsidRDefault="00DB5495" w:rsidP="005023A3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073" w:type="dxa"/>
                  <w:vMerge/>
                </w:tcPr>
                <w:p w:rsidR="00DB5495" w:rsidRPr="005023A3" w:rsidRDefault="00DB5495" w:rsidP="005023A3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DB5495" w:rsidRPr="005023A3" w:rsidTr="005023A3">
              <w:trPr>
                <w:trHeight w:val="347"/>
              </w:trPr>
              <w:tc>
                <w:tcPr>
                  <w:tcW w:w="1271" w:type="dxa"/>
                  <w:tcBorders>
                    <w:right w:val="single" w:sz="4" w:space="0" w:color="auto"/>
                  </w:tcBorders>
                </w:tcPr>
                <w:p w:rsidR="00DB5495" w:rsidRPr="005023A3" w:rsidRDefault="00DB5495" w:rsidP="005023A3">
                  <w:pPr>
                    <w:rPr>
                      <w:rFonts w:ascii="TH SarabunPSK" w:eastAsia="BrowalliaNew" w:hAnsi="TH SarabunPSK" w:cs="TH SarabunPSK"/>
                      <w:sz w:val="28"/>
                      <w:cs/>
                    </w:rPr>
                  </w:pPr>
                  <w:r w:rsidRPr="005023A3">
                    <w:rPr>
                      <w:rFonts w:ascii="TH SarabunPSK" w:eastAsia="BrowalliaNew" w:hAnsi="TH SarabunPSK" w:cs="TH SarabunPSK"/>
                      <w:sz w:val="28"/>
                      <w:cs/>
                    </w:rPr>
                    <w:t>ด้านทักษะการวิเคราะห์เชิงตัวเลข การสื่อสาร และการใช้เทคโนโลยีสารสนเทศ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</w:tcPr>
                <w:p w:rsidR="00DB5495" w:rsidRPr="005023A3" w:rsidRDefault="00DB5495" w:rsidP="005023A3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B5495" w:rsidRPr="005023A3" w:rsidRDefault="00DB5495" w:rsidP="005023A3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5023A3">
                    <w:rPr>
                      <w:rFonts w:ascii="TH SarabunPSK" w:hAnsi="TH SarabunPSK" w:cs="TH SarabunPSK"/>
                      <w:sz w:val="28"/>
                    </w:rPr>
                    <w:sym w:font="Symbol" w:char="F0D6"/>
                  </w:r>
                </w:p>
                <w:p w:rsidR="00DB5495" w:rsidRPr="005023A3" w:rsidRDefault="00DB5495" w:rsidP="005023A3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  <w:p w:rsidR="00DB5495" w:rsidRPr="005023A3" w:rsidRDefault="00DB5495" w:rsidP="005023A3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  <w:p w:rsidR="00DB5495" w:rsidRPr="005023A3" w:rsidRDefault="00DB5495" w:rsidP="005023A3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:rsidR="00DB5495" w:rsidRPr="005023A3" w:rsidRDefault="00DB5495" w:rsidP="005023A3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992" w:type="dxa"/>
                  <w:vMerge/>
                </w:tcPr>
                <w:p w:rsidR="00DB5495" w:rsidRPr="005023A3" w:rsidRDefault="00DB5495" w:rsidP="005023A3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993" w:type="dxa"/>
                  <w:tcBorders>
                    <w:right w:val="single" w:sz="4" w:space="0" w:color="auto"/>
                  </w:tcBorders>
                </w:tcPr>
                <w:p w:rsidR="00DB5495" w:rsidRPr="005023A3" w:rsidRDefault="00DB5495" w:rsidP="005023A3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B5495" w:rsidRPr="005023A3" w:rsidRDefault="00DB5495" w:rsidP="005023A3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5023A3">
                    <w:rPr>
                      <w:rFonts w:ascii="TH SarabunPSK" w:hAnsi="TH SarabunPSK" w:cs="TH SarabunPSK"/>
                      <w:sz w:val="28"/>
                    </w:rPr>
                    <w:sym w:font="Symbol" w:char="F0D6"/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</w:tcBorders>
                </w:tcPr>
                <w:p w:rsidR="00DB5495" w:rsidRPr="005023A3" w:rsidRDefault="00DB5495" w:rsidP="005023A3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073" w:type="dxa"/>
                  <w:vMerge/>
                </w:tcPr>
                <w:p w:rsidR="00DB5495" w:rsidRPr="005023A3" w:rsidRDefault="00DB5495" w:rsidP="005023A3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2932EC" w:rsidRPr="005023A3" w:rsidTr="005023A3">
              <w:trPr>
                <w:trHeight w:val="347"/>
              </w:trPr>
              <w:tc>
                <w:tcPr>
                  <w:tcW w:w="1271" w:type="dxa"/>
                  <w:tcBorders>
                    <w:right w:val="single" w:sz="4" w:space="0" w:color="auto"/>
                  </w:tcBorders>
                </w:tcPr>
                <w:p w:rsidR="002932EC" w:rsidRPr="005023A3" w:rsidRDefault="002932EC" w:rsidP="005023A3">
                  <w:pPr>
                    <w:rPr>
                      <w:rFonts w:ascii="TH SarabunPSK" w:eastAsia="BrowalliaNew" w:hAnsi="TH SarabunPSK" w:cs="TH SarabunPSK"/>
                      <w:sz w:val="28"/>
                    </w:rPr>
                  </w:pPr>
                  <w:r w:rsidRPr="005023A3">
                    <w:rPr>
                      <w:rFonts w:ascii="TH SarabunPSK" w:eastAsia="BrowalliaNew" w:hAnsi="TH SarabunPSK" w:cs="TH SarabunPSK"/>
                      <w:sz w:val="28"/>
                      <w:cs/>
                    </w:rPr>
                    <w:t>ด้านทักษะวิชาชีพ</w:t>
                  </w:r>
                </w:p>
                <w:p w:rsidR="002932EC" w:rsidRPr="005023A3" w:rsidRDefault="002932EC" w:rsidP="005023A3">
                  <w:pPr>
                    <w:rPr>
                      <w:rFonts w:ascii="TH SarabunPSK" w:eastAsia="BrowalliaNew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</w:tcPr>
                <w:p w:rsidR="002932EC" w:rsidRPr="005023A3" w:rsidRDefault="002932EC" w:rsidP="005023A3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  <w:p w:rsidR="009A05C1" w:rsidRPr="005023A3" w:rsidRDefault="009A05C1" w:rsidP="005023A3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  <w:p w:rsidR="00DB5495" w:rsidRPr="005023A3" w:rsidRDefault="00DB5495" w:rsidP="005023A3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32EC" w:rsidRPr="005023A3" w:rsidRDefault="00CE450E" w:rsidP="005023A3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5023A3">
                    <w:rPr>
                      <w:rFonts w:ascii="TH SarabunPSK" w:hAnsi="TH SarabunPSK" w:cs="TH SarabunPSK"/>
                      <w:sz w:val="28"/>
                    </w:rPr>
                    <w:sym w:font="Symbol" w:char="F0D6"/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:rsidR="002932EC" w:rsidRPr="005023A3" w:rsidRDefault="002932EC" w:rsidP="005023A3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992" w:type="dxa"/>
                </w:tcPr>
                <w:p w:rsidR="002932EC" w:rsidRPr="005023A3" w:rsidRDefault="002932EC" w:rsidP="005023A3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993" w:type="dxa"/>
                  <w:tcBorders>
                    <w:right w:val="single" w:sz="4" w:space="0" w:color="auto"/>
                  </w:tcBorders>
                </w:tcPr>
                <w:p w:rsidR="002932EC" w:rsidRPr="005023A3" w:rsidRDefault="002932EC" w:rsidP="005023A3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32EC" w:rsidRPr="005023A3" w:rsidRDefault="00CE450E" w:rsidP="005023A3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5023A3">
                    <w:rPr>
                      <w:rFonts w:ascii="TH SarabunPSK" w:hAnsi="TH SarabunPSK" w:cs="TH SarabunPSK"/>
                      <w:sz w:val="28"/>
                    </w:rPr>
                    <w:sym w:font="Symbol" w:char="F0D6"/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</w:tcBorders>
                </w:tcPr>
                <w:p w:rsidR="002932EC" w:rsidRPr="005023A3" w:rsidRDefault="002932EC" w:rsidP="005023A3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073" w:type="dxa"/>
                </w:tcPr>
                <w:p w:rsidR="002932EC" w:rsidRPr="005023A3" w:rsidRDefault="002932EC" w:rsidP="005023A3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:rsidR="00422F52" w:rsidRPr="005023A3" w:rsidRDefault="00422F52" w:rsidP="005023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22F52" w:rsidRPr="005023A3" w:rsidTr="009A05C1">
        <w:trPr>
          <w:trHeight w:val="491"/>
        </w:trPr>
        <w:tc>
          <w:tcPr>
            <w:tcW w:w="9918" w:type="dxa"/>
          </w:tcPr>
          <w:p w:rsidR="002932EC" w:rsidRPr="005023A3" w:rsidRDefault="002932EC" w:rsidP="005023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23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2. การประเมินผลการเรียนรู้ของรายวิชาในด้านต่างๆ และผลการประเมินผลการเรียนรู้ของรายวิชาด้านต่างๆสอดคล้องกับผลการเรียนรู้หรือวัตถุประสงค์การเรียนรู้ที่กำหนด ความเหมาะสมของรูปแบบวิธีการสอนกับวิธีการประเมินผล  และข้อคิดเห็น</w:t>
            </w:r>
          </w:p>
          <w:tbl>
            <w:tblPr>
              <w:tblStyle w:val="a3"/>
              <w:tblW w:w="9715" w:type="dxa"/>
              <w:tblLayout w:type="fixed"/>
              <w:tblLook w:val="04A0"/>
            </w:tblPr>
            <w:tblGrid>
              <w:gridCol w:w="1271"/>
              <w:gridCol w:w="1701"/>
              <w:gridCol w:w="1701"/>
              <w:gridCol w:w="1985"/>
              <w:gridCol w:w="3057"/>
            </w:tblGrid>
            <w:tr w:rsidR="002932EC" w:rsidRPr="005023A3" w:rsidTr="00E86001">
              <w:tc>
                <w:tcPr>
                  <w:tcW w:w="1271" w:type="dxa"/>
                </w:tcPr>
                <w:p w:rsidR="002932EC" w:rsidRPr="005023A3" w:rsidRDefault="002932EC" w:rsidP="005023A3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701" w:type="dxa"/>
                </w:tcPr>
                <w:p w:rsidR="002932EC" w:rsidRPr="005023A3" w:rsidRDefault="002932EC" w:rsidP="005023A3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5023A3">
                    <w:rPr>
                      <w:rFonts w:ascii="TH SarabunPSK" w:hAnsi="TH SarabunPSK" w:cs="TH SarabunPSK"/>
                      <w:sz w:val="28"/>
                      <w:cs/>
                    </w:rPr>
                    <w:t>การประเมินผลการเรียนรู้ของรายวิชาในด้านต่างๆ</w:t>
                  </w:r>
                </w:p>
              </w:tc>
              <w:tc>
                <w:tcPr>
                  <w:tcW w:w="1701" w:type="dxa"/>
                </w:tcPr>
                <w:p w:rsidR="002932EC" w:rsidRPr="005023A3" w:rsidRDefault="002932EC" w:rsidP="005023A3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5023A3">
                    <w:rPr>
                      <w:rFonts w:ascii="TH SarabunPSK" w:hAnsi="TH SarabunPSK" w:cs="TH SarabunPSK"/>
                      <w:sz w:val="28"/>
                      <w:cs/>
                    </w:rPr>
                    <w:t>ผลการประเมินผลการเรียนรู้ของรายวิชาด้านต่างๆ</w:t>
                  </w:r>
                </w:p>
              </w:tc>
              <w:tc>
                <w:tcPr>
                  <w:tcW w:w="1985" w:type="dxa"/>
                </w:tcPr>
                <w:p w:rsidR="002932EC" w:rsidRPr="005023A3" w:rsidRDefault="002932EC" w:rsidP="005023A3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5023A3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ความเหมาะสมของรูปแบบวิธีการสอนกับวิธีการประเมินผล  </w:t>
                  </w:r>
                </w:p>
              </w:tc>
              <w:tc>
                <w:tcPr>
                  <w:tcW w:w="3057" w:type="dxa"/>
                </w:tcPr>
                <w:p w:rsidR="002932EC" w:rsidRPr="005023A3" w:rsidRDefault="002932EC" w:rsidP="005023A3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5023A3">
                    <w:rPr>
                      <w:rFonts w:ascii="TH SarabunPSK" w:hAnsi="TH SarabunPSK" w:cs="TH SarabunPSK"/>
                      <w:sz w:val="28"/>
                      <w:cs/>
                    </w:rPr>
                    <w:t>ข้อคิดเห็น</w:t>
                  </w:r>
                </w:p>
              </w:tc>
            </w:tr>
            <w:tr w:rsidR="00422F52" w:rsidRPr="005023A3" w:rsidTr="00E86001">
              <w:tc>
                <w:tcPr>
                  <w:tcW w:w="1271" w:type="dxa"/>
                </w:tcPr>
                <w:p w:rsidR="00422F52" w:rsidRPr="005023A3" w:rsidRDefault="00422F52" w:rsidP="005023A3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5023A3">
                    <w:rPr>
                      <w:rFonts w:ascii="TH SarabunPSK" w:hAnsi="TH SarabunPSK" w:cs="TH SarabunPSK"/>
                      <w:sz w:val="28"/>
                      <w:cs/>
                    </w:rPr>
                    <w:t>ด้านคุณธรรม จริยธรรม</w:t>
                  </w:r>
                </w:p>
                <w:p w:rsidR="00422F52" w:rsidRPr="005023A3" w:rsidRDefault="00422F52" w:rsidP="005023A3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  <w:p w:rsidR="00422F52" w:rsidRPr="005023A3" w:rsidRDefault="00422F52" w:rsidP="005023A3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701" w:type="dxa"/>
                </w:tcPr>
                <w:p w:rsidR="00422F52" w:rsidRPr="005023A3" w:rsidRDefault="005023A3" w:rsidP="005023A3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1701" w:type="dxa"/>
                </w:tcPr>
                <w:p w:rsidR="00422F52" w:rsidRPr="005023A3" w:rsidRDefault="005023A3" w:rsidP="005023A3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1985" w:type="dxa"/>
                </w:tcPr>
                <w:p w:rsidR="00422F52" w:rsidRPr="005023A3" w:rsidRDefault="005023A3" w:rsidP="005023A3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3057" w:type="dxa"/>
                </w:tcPr>
                <w:p w:rsidR="00422F52" w:rsidRPr="005023A3" w:rsidRDefault="00DB5495" w:rsidP="005023A3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5023A3">
                    <w:rPr>
                      <w:rFonts w:ascii="TH SarabunPSK" w:hAnsi="TH SarabunPSK" w:cs="TH SarabunPSK"/>
                      <w:sz w:val="28"/>
                      <w:cs/>
                    </w:rPr>
                    <w:t>ไม่สา</w:t>
                  </w:r>
                  <w:r w:rsidR="00DC7F50" w:rsidRPr="005023A3">
                    <w:rPr>
                      <w:rFonts w:ascii="TH SarabunPSK" w:hAnsi="TH SarabunPSK" w:cs="TH SarabunPSK"/>
                      <w:sz w:val="28"/>
                      <w:cs/>
                    </w:rPr>
                    <w:t>มา</w:t>
                  </w:r>
                  <w:r w:rsidRPr="005023A3">
                    <w:rPr>
                      <w:rFonts w:ascii="TH SarabunPSK" w:hAnsi="TH SarabunPSK" w:cs="TH SarabunPSK"/>
                      <w:sz w:val="28"/>
                      <w:cs/>
                    </w:rPr>
                    <w:t>รถประเมินได้</w:t>
                  </w:r>
                  <w:r w:rsidR="00F74728" w:rsidRPr="005023A3">
                    <w:rPr>
                      <w:rFonts w:ascii="TH SarabunPSK" w:hAnsi="TH SarabunPSK" w:cs="TH SarabunPSK"/>
                      <w:sz w:val="28"/>
                      <w:cs/>
                    </w:rPr>
                    <w:t>เนื่องจากยังไม่มีการกำหนด</w:t>
                  </w:r>
                  <w:r w:rsidR="00E86001" w:rsidRPr="005023A3">
                    <w:rPr>
                      <w:rFonts w:ascii="TH SarabunPSK" w:hAnsi="TH SarabunPSK" w:cs="TH SarabunPSK"/>
                      <w:sz w:val="28"/>
                      <w:cs/>
                    </w:rPr>
                    <w:t>ที่ชัดเจน</w:t>
                  </w:r>
                  <w:r w:rsidR="00F74728" w:rsidRPr="005023A3">
                    <w:rPr>
                      <w:rFonts w:ascii="TH SarabunPSK" w:hAnsi="TH SarabunPSK" w:cs="TH SarabunPSK"/>
                      <w:sz w:val="28"/>
                      <w:cs/>
                    </w:rPr>
                    <w:t>ใน มคอ.3</w:t>
                  </w:r>
                  <w:r w:rsidR="00E86001" w:rsidRPr="005023A3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ทั้งวิธีการสอน วิธีวัดผลการประเมินในแผนการสอน </w:t>
                  </w:r>
                </w:p>
              </w:tc>
            </w:tr>
            <w:tr w:rsidR="00ED4BA4" w:rsidRPr="005023A3" w:rsidTr="00E86001">
              <w:trPr>
                <w:trHeight w:val="1118"/>
              </w:trPr>
              <w:tc>
                <w:tcPr>
                  <w:tcW w:w="1271" w:type="dxa"/>
                </w:tcPr>
                <w:p w:rsidR="00ED4BA4" w:rsidRPr="005023A3" w:rsidRDefault="00ED4BA4" w:rsidP="005023A3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5023A3">
                    <w:rPr>
                      <w:rFonts w:ascii="TH SarabunPSK" w:eastAsia="BrowalliaNew" w:hAnsi="TH SarabunPSK" w:cs="TH SarabunPSK"/>
                      <w:sz w:val="28"/>
                      <w:cs/>
                    </w:rPr>
                    <w:t>ด้านความรู้</w:t>
                  </w:r>
                </w:p>
                <w:p w:rsidR="00ED4BA4" w:rsidRPr="005023A3" w:rsidRDefault="00ED4BA4" w:rsidP="005023A3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  <w:p w:rsidR="00ED4BA4" w:rsidRPr="005023A3" w:rsidRDefault="00ED4BA4" w:rsidP="005023A3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701" w:type="dxa"/>
                </w:tcPr>
                <w:p w:rsidR="00ED4BA4" w:rsidRPr="005023A3" w:rsidRDefault="00ED4BA4" w:rsidP="005023A3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5023A3">
                    <w:rPr>
                      <w:rFonts w:ascii="TH SarabunPSK" w:hAnsi="TH SarabunPSK" w:cs="TH SarabunPSK"/>
                      <w:sz w:val="28"/>
                      <w:cs/>
                    </w:rPr>
                    <w:t>ได้รับความรู้สอดคล้องกับที่กำห</w:t>
                  </w:r>
                  <w:r w:rsidR="00DC7F50" w:rsidRPr="005023A3">
                    <w:rPr>
                      <w:rFonts w:ascii="TH SarabunPSK" w:hAnsi="TH SarabunPSK" w:cs="TH SarabunPSK"/>
                      <w:sz w:val="28"/>
                      <w:cs/>
                    </w:rPr>
                    <w:t>น</w:t>
                  </w:r>
                  <w:r w:rsidRPr="005023A3">
                    <w:rPr>
                      <w:rFonts w:ascii="TH SarabunPSK" w:hAnsi="TH SarabunPSK" w:cs="TH SarabunPSK"/>
                      <w:sz w:val="28"/>
                      <w:cs/>
                    </w:rPr>
                    <w:t>ด ใน มคอ.2</w:t>
                  </w:r>
                </w:p>
              </w:tc>
              <w:tc>
                <w:tcPr>
                  <w:tcW w:w="1701" w:type="dxa"/>
                </w:tcPr>
                <w:p w:rsidR="00ED4BA4" w:rsidRPr="005023A3" w:rsidRDefault="00ED4BA4" w:rsidP="005023A3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5023A3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นักศึกษาผ่านเกณฑ์การประเมิน 80 </w:t>
                  </w:r>
                  <w:r w:rsidRPr="005023A3">
                    <w:rPr>
                      <w:rFonts w:ascii="TH SarabunPSK" w:hAnsi="TH SarabunPSK" w:cs="TH SarabunPSK"/>
                      <w:sz w:val="28"/>
                    </w:rPr>
                    <w:t>%</w:t>
                  </w:r>
                  <w:r w:rsidRPr="005023A3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ร้อยละ </w:t>
                  </w:r>
                  <w:r w:rsidRPr="005023A3">
                    <w:rPr>
                      <w:rFonts w:ascii="TH SarabunPSK" w:hAnsi="TH SarabunPSK" w:cs="TH SarabunPSK"/>
                      <w:sz w:val="28"/>
                    </w:rPr>
                    <w:t>100</w:t>
                  </w:r>
                </w:p>
              </w:tc>
              <w:tc>
                <w:tcPr>
                  <w:tcW w:w="1985" w:type="dxa"/>
                </w:tcPr>
                <w:p w:rsidR="00ED4BA4" w:rsidRPr="005023A3" w:rsidRDefault="00ED4BA4" w:rsidP="005023A3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5023A3">
                    <w:rPr>
                      <w:rFonts w:ascii="TH SarabunPSK" w:hAnsi="TH SarabunPSK" w:cs="TH SarabunPSK"/>
                      <w:sz w:val="28"/>
                      <w:cs/>
                    </w:rPr>
                    <w:t>เหมาะสมซึ่งใช้วิธีการทดสอบและมอบหมายงาน</w:t>
                  </w:r>
                </w:p>
              </w:tc>
              <w:tc>
                <w:tcPr>
                  <w:tcW w:w="3057" w:type="dxa"/>
                </w:tcPr>
                <w:p w:rsidR="00ED4BA4" w:rsidRPr="005023A3" w:rsidRDefault="00DC7F50" w:rsidP="005023A3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5023A3">
                    <w:rPr>
                      <w:rFonts w:ascii="TH SarabunPSK" w:hAnsi="TH SarabunPSK" w:cs="TH SarabunPSK"/>
                      <w:sz w:val="28"/>
                      <w:cs/>
                    </w:rPr>
                    <w:t>การประเมินยังไม่สมบูรณ์เนื่องจากยังไม่มีการกำหนดที่ชัดเจนใน มคอ.3ทั้งวิธีการสอน วิธีวัดผลการประเมินในแผนการสอน</w:t>
                  </w:r>
                </w:p>
              </w:tc>
            </w:tr>
            <w:tr w:rsidR="00ED4BA4" w:rsidRPr="005023A3" w:rsidTr="00E86001">
              <w:tc>
                <w:tcPr>
                  <w:tcW w:w="1271" w:type="dxa"/>
                </w:tcPr>
                <w:p w:rsidR="00ED4BA4" w:rsidRPr="005023A3" w:rsidRDefault="00ED4BA4" w:rsidP="005023A3">
                  <w:pPr>
                    <w:rPr>
                      <w:rFonts w:ascii="TH SarabunPSK" w:eastAsia="BrowalliaNew" w:hAnsi="TH SarabunPSK" w:cs="TH SarabunPSK"/>
                      <w:sz w:val="28"/>
                    </w:rPr>
                  </w:pPr>
                  <w:r w:rsidRPr="005023A3">
                    <w:rPr>
                      <w:rFonts w:ascii="TH SarabunPSK" w:eastAsia="BrowalliaNew" w:hAnsi="TH SarabunPSK" w:cs="TH SarabunPSK"/>
                      <w:sz w:val="28"/>
                      <w:cs/>
                    </w:rPr>
                    <w:t>ด้านทักษะทางปัญญา</w:t>
                  </w:r>
                </w:p>
                <w:p w:rsidR="00ED4BA4" w:rsidRPr="005023A3" w:rsidRDefault="00ED4BA4" w:rsidP="005023A3">
                  <w:pPr>
                    <w:rPr>
                      <w:rFonts w:ascii="TH SarabunPSK" w:eastAsia="BrowalliaNew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701" w:type="dxa"/>
                </w:tcPr>
                <w:p w:rsidR="00ED4BA4" w:rsidRPr="005023A3" w:rsidRDefault="005023A3" w:rsidP="005023A3">
                  <w:pPr>
                    <w:tabs>
                      <w:tab w:val="center" w:pos="884"/>
                    </w:tabs>
                    <w:jc w:val="center"/>
                    <w:rPr>
                      <w:rFonts w:ascii="TH SarabunPSK" w:eastAsia="BrowalliaNew" w:hAnsi="TH SarabunPSK" w:cs="TH SarabunPSK"/>
                      <w:sz w:val="28"/>
                    </w:rPr>
                  </w:pPr>
                  <w:r>
                    <w:rPr>
                      <w:rFonts w:ascii="TH SarabunPSK" w:eastAsia="BrowalliaNew" w:hAnsi="TH SarabunPSK" w:cs="TH SarabunPSK" w:hint="cs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1701" w:type="dxa"/>
                </w:tcPr>
                <w:p w:rsidR="00ED4BA4" w:rsidRPr="005023A3" w:rsidRDefault="005023A3" w:rsidP="005023A3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1985" w:type="dxa"/>
                </w:tcPr>
                <w:p w:rsidR="00ED4BA4" w:rsidRPr="005023A3" w:rsidRDefault="005023A3" w:rsidP="005023A3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3057" w:type="dxa"/>
                </w:tcPr>
                <w:p w:rsidR="00ED4BA4" w:rsidRPr="005023A3" w:rsidRDefault="00DC7F50" w:rsidP="005023A3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5023A3">
                    <w:rPr>
                      <w:rFonts w:ascii="TH SarabunPSK" w:hAnsi="TH SarabunPSK" w:cs="TH SarabunPSK"/>
                      <w:sz w:val="28"/>
                      <w:cs/>
                    </w:rPr>
                    <w:t>ไม่สามารถประเมินได้เนื่องจากยังไม่มีการกำหนดที่ชัดเจนใน มคอ.3ทั้งวิธีการสอน วิธีวัดผลการประเมินในแผนการสอน</w:t>
                  </w:r>
                </w:p>
              </w:tc>
            </w:tr>
            <w:tr w:rsidR="00ED4BA4" w:rsidRPr="005023A3" w:rsidTr="00E86001">
              <w:tc>
                <w:tcPr>
                  <w:tcW w:w="1271" w:type="dxa"/>
                </w:tcPr>
                <w:p w:rsidR="00ED4BA4" w:rsidRPr="005023A3" w:rsidRDefault="00ED4BA4" w:rsidP="005023A3">
                  <w:pPr>
                    <w:rPr>
                      <w:rFonts w:ascii="TH SarabunPSK" w:eastAsia="BrowalliaNew" w:hAnsi="TH SarabunPSK" w:cs="TH SarabunPSK"/>
                      <w:sz w:val="28"/>
                      <w:cs/>
                    </w:rPr>
                  </w:pPr>
                  <w:r w:rsidRPr="005023A3">
                    <w:rPr>
                      <w:rFonts w:ascii="TH SarabunPSK" w:eastAsia="BrowalliaNew" w:hAnsi="TH SarabunPSK" w:cs="TH SarabunPSK"/>
                      <w:sz w:val="28"/>
                      <w:cs/>
                    </w:rPr>
                    <w:t>ด้านทักษะความสัมพันธ์ระหว่างบุคคลและความรับผิดชอบ</w:t>
                  </w:r>
                </w:p>
              </w:tc>
              <w:tc>
                <w:tcPr>
                  <w:tcW w:w="1701" w:type="dxa"/>
                </w:tcPr>
                <w:p w:rsidR="00ED4BA4" w:rsidRPr="005023A3" w:rsidRDefault="005023A3" w:rsidP="005023A3">
                  <w:pPr>
                    <w:jc w:val="center"/>
                    <w:rPr>
                      <w:rFonts w:ascii="TH SarabunPSK" w:eastAsia="BrowalliaNew" w:hAnsi="TH SarabunPSK" w:cs="TH SarabunPSK"/>
                      <w:sz w:val="28"/>
                    </w:rPr>
                  </w:pPr>
                  <w:r>
                    <w:rPr>
                      <w:rFonts w:ascii="TH SarabunPSK" w:eastAsia="BrowalliaNew" w:hAnsi="TH SarabunPSK" w:cs="TH SarabunPSK" w:hint="cs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1701" w:type="dxa"/>
                </w:tcPr>
                <w:p w:rsidR="00ED4BA4" w:rsidRPr="005023A3" w:rsidRDefault="005023A3" w:rsidP="005023A3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1985" w:type="dxa"/>
                </w:tcPr>
                <w:p w:rsidR="00ED4BA4" w:rsidRPr="005023A3" w:rsidRDefault="005023A3" w:rsidP="005023A3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3057" w:type="dxa"/>
                </w:tcPr>
                <w:p w:rsidR="00ED4BA4" w:rsidRPr="005023A3" w:rsidRDefault="00DC7F50" w:rsidP="005023A3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5023A3">
                    <w:rPr>
                      <w:rFonts w:ascii="TH SarabunPSK" w:hAnsi="TH SarabunPSK" w:cs="TH SarabunPSK"/>
                      <w:sz w:val="28"/>
                      <w:cs/>
                    </w:rPr>
                    <w:t>ไม่สามารถประเมินได้เนื่องจากยังไม่มีการกำหนดที่ชัดเจนใน มคอ.3ทั้งวิธีการสอน วิธีวัดผลการประเมินในแผนการสอน</w:t>
                  </w:r>
                </w:p>
              </w:tc>
            </w:tr>
            <w:tr w:rsidR="00ED4BA4" w:rsidRPr="005023A3" w:rsidTr="00E86001">
              <w:tc>
                <w:tcPr>
                  <w:tcW w:w="1271" w:type="dxa"/>
                </w:tcPr>
                <w:p w:rsidR="00ED4BA4" w:rsidRPr="005023A3" w:rsidRDefault="00ED4BA4" w:rsidP="005023A3">
                  <w:pPr>
                    <w:rPr>
                      <w:rFonts w:ascii="TH SarabunPSK" w:eastAsia="BrowalliaNew" w:hAnsi="TH SarabunPSK" w:cs="TH SarabunPSK"/>
                      <w:sz w:val="28"/>
                      <w:cs/>
                    </w:rPr>
                  </w:pPr>
                  <w:r w:rsidRPr="005023A3">
                    <w:rPr>
                      <w:rFonts w:ascii="TH SarabunPSK" w:eastAsia="BrowalliaNew" w:hAnsi="TH SarabunPSK" w:cs="TH SarabunPSK"/>
                      <w:sz w:val="28"/>
                      <w:cs/>
                    </w:rPr>
                    <w:t>ด้านทักษะการวิเคราะห์เชิงตัวเลข การสื่อสาร และการใช้เทคโนโลยีสารสนเทศ</w:t>
                  </w:r>
                </w:p>
              </w:tc>
              <w:tc>
                <w:tcPr>
                  <w:tcW w:w="1701" w:type="dxa"/>
                </w:tcPr>
                <w:p w:rsidR="00ED4BA4" w:rsidRPr="005023A3" w:rsidRDefault="005023A3" w:rsidP="005023A3">
                  <w:pPr>
                    <w:jc w:val="center"/>
                    <w:rPr>
                      <w:rFonts w:ascii="TH SarabunPSK" w:eastAsia="BrowalliaNew" w:hAnsi="TH SarabunPSK" w:cs="TH SarabunPSK"/>
                      <w:color w:val="FF0000"/>
                      <w:sz w:val="28"/>
                      <w:cs/>
                    </w:rPr>
                  </w:pPr>
                  <w:r>
                    <w:rPr>
                      <w:rFonts w:ascii="TH SarabunPSK" w:eastAsia="BrowalliaNew" w:hAnsi="TH SarabunPSK" w:cs="TH SarabunPSK" w:hint="cs"/>
                      <w:color w:val="FF0000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1701" w:type="dxa"/>
                </w:tcPr>
                <w:p w:rsidR="00ED4BA4" w:rsidRPr="005023A3" w:rsidRDefault="005023A3" w:rsidP="005023A3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color w:val="FF0000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1985" w:type="dxa"/>
                </w:tcPr>
                <w:p w:rsidR="00ED4BA4" w:rsidRPr="005023A3" w:rsidRDefault="005023A3" w:rsidP="005023A3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3057" w:type="dxa"/>
                </w:tcPr>
                <w:p w:rsidR="00ED4BA4" w:rsidRPr="005023A3" w:rsidRDefault="00DC7F50" w:rsidP="005023A3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5023A3">
                    <w:rPr>
                      <w:rFonts w:ascii="TH SarabunPSK" w:hAnsi="TH SarabunPSK" w:cs="TH SarabunPSK"/>
                      <w:sz w:val="28"/>
                      <w:cs/>
                    </w:rPr>
                    <w:t>ไม่สามารถประเมินได้เนื่องจากยังไม่มีการกำหนดที่ชัดเจนใน มคอ.3ทั้งวิธีการสอน วิธีวัดผลการประเมินในแผนการสอน</w:t>
                  </w:r>
                </w:p>
              </w:tc>
            </w:tr>
            <w:tr w:rsidR="00ED4BA4" w:rsidRPr="005023A3" w:rsidTr="00E86001">
              <w:tc>
                <w:tcPr>
                  <w:tcW w:w="1271" w:type="dxa"/>
                </w:tcPr>
                <w:p w:rsidR="00ED4BA4" w:rsidRPr="005023A3" w:rsidRDefault="00ED4BA4" w:rsidP="005023A3">
                  <w:pPr>
                    <w:rPr>
                      <w:rFonts w:ascii="TH SarabunPSK" w:eastAsia="BrowalliaNew" w:hAnsi="TH SarabunPSK" w:cs="TH SarabunPSK"/>
                      <w:sz w:val="28"/>
                    </w:rPr>
                  </w:pPr>
                  <w:r w:rsidRPr="005023A3">
                    <w:rPr>
                      <w:rFonts w:ascii="TH SarabunPSK" w:eastAsia="BrowalliaNew" w:hAnsi="TH SarabunPSK" w:cs="TH SarabunPSK"/>
                      <w:sz w:val="28"/>
                      <w:cs/>
                    </w:rPr>
                    <w:t>ด้านทักษะวิชาชีพ</w:t>
                  </w:r>
                </w:p>
                <w:p w:rsidR="00ED4BA4" w:rsidRPr="005023A3" w:rsidRDefault="00ED4BA4" w:rsidP="005023A3">
                  <w:pPr>
                    <w:rPr>
                      <w:rFonts w:ascii="TH SarabunPSK" w:eastAsia="BrowalliaNew" w:hAnsi="TH SarabunPSK" w:cs="TH SarabunPSK"/>
                      <w:sz w:val="28"/>
                    </w:rPr>
                  </w:pPr>
                </w:p>
                <w:p w:rsidR="00ED4BA4" w:rsidRPr="005023A3" w:rsidRDefault="00ED4BA4" w:rsidP="005023A3">
                  <w:pPr>
                    <w:rPr>
                      <w:rFonts w:ascii="TH SarabunPSK" w:eastAsia="BrowalliaNew" w:hAnsi="TH SarabunPSK" w:cs="TH SarabunPSK"/>
                      <w:sz w:val="28"/>
                    </w:rPr>
                  </w:pPr>
                </w:p>
                <w:p w:rsidR="00ED4BA4" w:rsidRPr="005023A3" w:rsidRDefault="00ED4BA4" w:rsidP="005023A3">
                  <w:pPr>
                    <w:rPr>
                      <w:rFonts w:ascii="TH SarabunPSK" w:eastAsia="BrowalliaNew" w:hAnsi="TH SarabunPSK" w:cs="TH SarabunPSK"/>
                      <w:sz w:val="28"/>
                    </w:rPr>
                  </w:pPr>
                </w:p>
                <w:p w:rsidR="00DC7F50" w:rsidRPr="005023A3" w:rsidRDefault="00DC7F50" w:rsidP="005023A3">
                  <w:pPr>
                    <w:rPr>
                      <w:rFonts w:ascii="TH SarabunPSK" w:eastAsia="BrowalliaNew" w:hAnsi="TH SarabunPSK" w:cs="TH SarabunPSK"/>
                      <w:sz w:val="28"/>
                    </w:rPr>
                  </w:pPr>
                </w:p>
                <w:p w:rsidR="00DC7F50" w:rsidRPr="005023A3" w:rsidRDefault="00DC7F50" w:rsidP="005023A3">
                  <w:pPr>
                    <w:rPr>
                      <w:rFonts w:ascii="TH SarabunPSK" w:eastAsia="BrowalliaNew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701" w:type="dxa"/>
                </w:tcPr>
                <w:p w:rsidR="00ED4BA4" w:rsidRPr="005023A3" w:rsidRDefault="005023A3" w:rsidP="005023A3">
                  <w:pPr>
                    <w:jc w:val="center"/>
                    <w:rPr>
                      <w:rFonts w:ascii="TH SarabunPSK" w:eastAsia="BrowalliaNew" w:hAnsi="TH SarabunPSK" w:cs="TH SarabunPSK"/>
                      <w:color w:val="FF0000"/>
                      <w:sz w:val="28"/>
                      <w:cs/>
                    </w:rPr>
                  </w:pPr>
                  <w:r>
                    <w:rPr>
                      <w:rFonts w:ascii="TH SarabunPSK" w:eastAsia="BrowalliaNew" w:hAnsi="TH SarabunPSK" w:cs="TH SarabunPSK" w:hint="cs"/>
                      <w:color w:val="FF0000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1701" w:type="dxa"/>
                </w:tcPr>
                <w:p w:rsidR="00ED4BA4" w:rsidRPr="005023A3" w:rsidRDefault="005023A3" w:rsidP="005023A3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color w:val="FF0000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1985" w:type="dxa"/>
                </w:tcPr>
                <w:p w:rsidR="00ED4BA4" w:rsidRPr="005023A3" w:rsidRDefault="005023A3" w:rsidP="005023A3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3057" w:type="dxa"/>
                </w:tcPr>
                <w:p w:rsidR="00ED4BA4" w:rsidRPr="005023A3" w:rsidRDefault="00DC7F50" w:rsidP="005023A3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5023A3">
                    <w:rPr>
                      <w:rFonts w:ascii="TH SarabunPSK" w:hAnsi="TH SarabunPSK" w:cs="TH SarabunPSK"/>
                      <w:sz w:val="28"/>
                      <w:cs/>
                    </w:rPr>
                    <w:t>ไม่สามารถประเมินได้เนื่องจากยังไม่มีการกำหนดที่ชัดเจนใน มคอ.3ทั้งวิธีการสอน วิธีวัดผลการประเมินในแผนการสอน</w:t>
                  </w:r>
                </w:p>
              </w:tc>
            </w:tr>
          </w:tbl>
          <w:p w:rsidR="00422F52" w:rsidRPr="005023A3" w:rsidRDefault="00422F52" w:rsidP="005023A3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422F52" w:rsidRPr="005023A3" w:rsidTr="009A05C1">
        <w:trPr>
          <w:trHeight w:val="491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A3" w:rsidRDefault="005023A3" w:rsidP="005023A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C7F50" w:rsidRPr="005023A3" w:rsidRDefault="00422F52" w:rsidP="005023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23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3</w:t>
            </w:r>
            <w:r w:rsidRPr="005023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 สรุปผลการทวนสอบ </w:t>
            </w:r>
          </w:p>
          <w:p w:rsidR="00DC7F50" w:rsidRPr="005023A3" w:rsidRDefault="00DC7F50" w:rsidP="005023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023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ผู้สอนมีการวางแผนการสอน และดำเนินการสอนตามแผน  แต่เป็นการสอน</w:t>
            </w:r>
            <w:r w:rsidRPr="005023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มุ่งเน้นผู้เรียนเกิดผลการเรียนรู้ด้านความรู้ ยังไม่ครอบคลุมตาม</w:t>
            </w:r>
            <w:r w:rsidRPr="005023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curriculum mapping </w:t>
            </w:r>
            <w:r w:rsidRPr="005023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ของหลักสูตรที่กำหนด</w:t>
            </w:r>
            <w:r w:rsidRPr="005023A3">
              <w:rPr>
                <w:rFonts w:ascii="TH SarabunPSK" w:hAnsi="TH SarabunPSK" w:cs="TH SarabunPSK"/>
                <w:sz w:val="32"/>
                <w:szCs w:val="32"/>
                <w:cs/>
              </w:rPr>
              <w:t>โดย</w:t>
            </w:r>
            <w:r w:rsidR="002F649A" w:rsidRPr="005023A3">
              <w:rPr>
                <w:rFonts w:ascii="TH SarabunPSK" w:hAnsi="TH SarabunPSK" w:cs="TH SarabunPSK"/>
                <w:sz w:val="32"/>
                <w:szCs w:val="32"/>
                <w:cs/>
              </w:rPr>
              <w:t>การกำหนด</w:t>
            </w:r>
            <w:r w:rsidRPr="005023A3">
              <w:rPr>
                <w:rFonts w:ascii="TH SarabunPSK" w:hAnsi="TH SarabunPSK" w:cs="TH SarabunPSK"/>
                <w:sz w:val="32"/>
                <w:szCs w:val="32"/>
                <w:cs/>
              </w:rPr>
              <w:t>ใน</w:t>
            </w:r>
            <w:r w:rsidR="002F649A" w:rsidRPr="005023A3">
              <w:rPr>
                <w:rFonts w:ascii="TH SarabunPSK" w:hAnsi="TH SarabunPSK" w:cs="TH SarabunPSK"/>
                <w:sz w:val="32"/>
                <w:szCs w:val="32"/>
                <w:cs/>
              </w:rPr>
              <w:t>ด้าน</w:t>
            </w:r>
            <w:r w:rsidRPr="005023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คุณธรรมจริยธรรม </w:t>
            </w:r>
            <w:r w:rsidR="002F649A" w:rsidRPr="005023A3">
              <w:rPr>
                <w:rFonts w:ascii="TH SarabunPSK" w:hAnsi="TH SarabunPSK" w:cs="TH SarabunPSK"/>
                <w:sz w:val="32"/>
                <w:szCs w:val="32"/>
                <w:cs/>
              </w:rPr>
              <w:t>ด้าน</w:t>
            </w:r>
            <w:r w:rsidRPr="005023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ทักษะทางปัญญา </w:t>
            </w:r>
            <w:r w:rsidR="002F649A" w:rsidRPr="005023A3">
              <w:rPr>
                <w:rFonts w:ascii="TH SarabunPSK" w:hAnsi="TH SarabunPSK" w:cs="TH SarabunPSK"/>
                <w:sz w:val="32"/>
                <w:szCs w:val="32"/>
                <w:cs/>
              </w:rPr>
              <w:t>ด้าน</w:t>
            </w:r>
            <w:r w:rsidRPr="005023A3">
              <w:rPr>
                <w:rFonts w:ascii="TH SarabunPSK" w:hAnsi="TH SarabunPSK" w:cs="TH SarabunPSK"/>
                <w:sz w:val="32"/>
                <w:szCs w:val="32"/>
                <w:cs/>
              </w:rPr>
              <w:t>ความสัมพันธ์ระหว่างบุคคลความรับผิดชอบ  และการวิเคราะห์เชิงตัวเลขและการใช้เทคโนโ</w:t>
            </w:r>
            <w:r w:rsidR="002F649A" w:rsidRPr="005023A3">
              <w:rPr>
                <w:rFonts w:ascii="TH SarabunPSK" w:hAnsi="TH SarabunPSK" w:cs="TH SarabunPSK"/>
                <w:sz w:val="32"/>
                <w:szCs w:val="32"/>
                <w:cs/>
              </w:rPr>
              <w:t>ลยี</w:t>
            </w:r>
            <w:r w:rsidRPr="005023A3">
              <w:rPr>
                <w:rFonts w:ascii="TH SarabunPSK" w:hAnsi="TH SarabunPSK" w:cs="TH SarabunPSK"/>
                <w:sz w:val="32"/>
                <w:szCs w:val="32"/>
                <w:cs/>
              </w:rPr>
              <w:t>สารสนเทศ</w:t>
            </w:r>
            <w:r w:rsidR="002F649A" w:rsidRPr="005023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ด้านทักษะวิชาชีพ</w:t>
            </w:r>
            <w:r w:rsidR="002F649A" w:rsidRPr="005023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ที่ไม่ชัดเจน</w:t>
            </w:r>
            <w:r w:rsidR="002F649A" w:rsidRPr="005023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</w:t>
            </w:r>
            <w:r w:rsidRPr="005023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มีการจำแนกผลการเรียนรู้ในภาพรวมยังไม่ครอบคลุม </w:t>
            </w:r>
            <w:r w:rsidR="002F649A" w:rsidRPr="005023A3">
              <w:rPr>
                <w:rFonts w:ascii="TH SarabunPSK" w:hAnsi="TH SarabunPSK" w:cs="TH SarabunPSK"/>
                <w:sz w:val="32"/>
                <w:szCs w:val="32"/>
                <w:cs/>
              </w:rPr>
              <w:t>นอกจากนี้</w:t>
            </w:r>
            <w:r w:rsidRPr="005023A3">
              <w:rPr>
                <w:rFonts w:ascii="TH SarabunPSK" w:hAnsi="TH SarabunPSK" w:cs="TH SarabunPSK"/>
                <w:sz w:val="32"/>
                <w:szCs w:val="32"/>
                <w:cs/>
              </w:rPr>
              <w:t>ผู้สอนยังขาดเครื่องมือที่มีความละเอียดในการให้คะแนนในบางกิจกรรมเพื่อให้เป็นในทางเดียวกันในผลการเรียนรู้ด้านต่างๆ</w:t>
            </w:r>
            <w:r w:rsidR="002F649A" w:rsidRPr="005023A3">
              <w:rPr>
                <w:rFonts w:ascii="TH SarabunPSK" w:hAnsi="TH SarabunPSK" w:cs="TH SarabunPSK"/>
                <w:sz w:val="32"/>
                <w:szCs w:val="32"/>
                <w:cs/>
              </w:rPr>
              <w:t>จึงทำให้</w:t>
            </w:r>
            <w:r w:rsidRPr="005023A3">
              <w:rPr>
                <w:rFonts w:ascii="TH SarabunPSK" w:hAnsi="TH SarabunPSK" w:cs="TH SarabunPSK"/>
                <w:sz w:val="32"/>
                <w:szCs w:val="32"/>
                <w:cs/>
              </w:rPr>
              <w:t>ไม่สามารถประเมินผลการเรียนรู้ของรายวิชาได้ เนื่องจากไม่มีการกำหนดวิธีวัดผลการเรียนรู้ในแต่ละหัวข้อ</w:t>
            </w:r>
          </w:p>
        </w:tc>
      </w:tr>
      <w:tr w:rsidR="00422F52" w:rsidRPr="005023A3" w:rsidTr="009A05C1">
        <w:trPr>
          <w:trHeight w:val="491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9A" w:rsidRPr="005023A3" w:rsidRDefault="00422F52" w:rsidP="005023A3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23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4</w:t>
            </w:r>
            <w:r w:rsidRPr="005023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 </w:t>
            </w:r>
            <w:proofErr w:type="gramStart"/>
            <w:r w:rsidRPr="005023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ข้อเสนอแนะ </w:t>
            </w:r>
            <w:r w:rsidR="002932EC" w:rsidRPr="005023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</w:t>
            </w:r>
            <w:proofErr w:type="gramEnd"/>
          </w:p>
          <w:p w:rsidR="00DC7F50" w:rsidRPr="005023A3" w:rsidRDefault="00DC7F50" w:rsidP="005023A3">
            <w:pPr>
              <w:pStyle w:val="a4"/>
              <w:numPr>
                <w:ilvl w:val="0"/>
                <w:numId w:val="3"/>
              </w:num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23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ควรกำหนดวัตถุประสงค์ให้ครอบคลุมผลการเรียนรู้ที่กำหนด  จัดรูปแบบการเรียนการสอนและการประเมินผลทีสอดคล้องกัน</w:t>
            </w:r>
          </w:p>
          <w:p w:rsidR="00422F52" w:rsidRPr="005023A3" w:rsidRDefault="00DC7F50" w:rsidP="005023A3">
            <w:pPr>
              <w:pStyle w:val="a4"/>
              <w:numPr>
                <w:ilvl w:val="0"/>
                <w:numId w:val="3"/>
              </w:num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023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ควร</w:t>
            </w:r>
            <w:r w:rsidRPr="005023A3">
              <w:rPr>
                <w:rFonts w:ascii="TH SarabunPSK" w:hAnsi="TH SarabunPSK" w:cs="TH SarabunPSK"/>
                <w:sz w:val="32"/>
                <w:szCs w:val="32"/>
                <w:cs/>
              </w:rPr>
              <w:t>พัฒนาเครื่องมือในการประเมินผลการเรียนรู้ในรายวิชาที่ครอบคลุมและมีความละเอียดในการช่วยให้ผู้สอนแต่ละคนสามารถประเมินได้ในทางเดียวกัน และมีความเที่ยงตรงในการประเมินผลการเรียนรู้</w:t>
            </w:r>
          </w:p>
        </w:tc>
      </w:tr>
      <w:tr w:rsidR="002932EC" w:rsidRPr="005023A3" w:rsidTr="009A05C1">
        <w:trPr>
          <w:trHeight w:val="491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EC" w:rsidRPr="005023A3" w:rsidRDefault="002932EC" w:rsidP="005023A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023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กรรมการทวนสอบ</w:t>
            </w:r>
          </w:p>
        </w:tc>
      </w:tr>
      <w:tr w:rsidR="002932EC" w:rsidRPr="005023A3" w:rsidTr="009A05C1">
        <w:trPr>
          <w:trHeight w:val="491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3397"/>
              <w:gridCol w:w="2610"/>
              <w:gridCol w:w="3004"/>
            </w:tblGrid>
            <w:tr w:rsidR="002932EC" w:rsidRPr="005023A3" w:rsidTr="00C777AB">
              <w:tc>
                <w:tcPr>
                  <w:tcW w:w="3397" w:type="dxa"/>
                  <w:vAlign w:val="center"/>
                </w:tcPr>
                <w:p w:rsidR="002932EC" w:rsidRPr="005023A3" w:rsidRDefault="002932EC" w:rsidP="005023A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5023A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ชื่อ-สกุล</w:t>
                  </w:r>
                </w:p>
              </w:tc>
              <w:tc>
                <w:tcPr>
                  <w:tcW w:w="2610" w:type="dxa"/>
                  <w:vAlign w:val="center"/>
                </w:tcPr>
                <w:p w:rsidR="002932EC" w:rsidRPr="005023A3" w:rsidRDefault="002932EC" w:rsidP="005023A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5023A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ลายเซ็น</w:t>
                  </w:r>
                </w:p>
              </w:tc>
              <w:tc>
                <w:tcPr>
                  <w:tcW w:w="3004" w:type="dxa"/>
                  <w:vAlign w:val="center"/>
                </w:tcPr>
                <w:p w:rsidR="002932EC" w:rsidRPr="005023A3" w:rsidRDefault="002932EC" w:rsidP="005023A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5023A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วันที่รายงาน</w:t>
                  </w:r>
                </w:p>
              </w:tc>
            </w:tr>
            <w:tr w:rsidR="002932EC" w:rsidRPr="005023A3" w:rsidTr="00C777AB">
              <w:tc>
                <w:tcPr>
                  <w:tcW w:w="3397" w:type="dxa"/>
                  <w:vAlign w:val="center"/>
                </w:tcPr>
                <w:p w:rsidR="002932EC" w:rsidRPr="005023A3" w:rsidRDefault="005023A3" w:rsidP="005023A3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5023A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สุทธิศักดิ์ นพวิญญูวงศ์</w:t>
                  </w:r>
                </w:p>
              </w:tc>
              <w:tc>
                <w:tcPr>
                  <w:tcW w:w="2610" w:type="dxa"/>
                  <w:vAlign w:val="center"/>
                </w:tcPr>
                <w:p w:rsidR="002932EC" w:rsidRPr="005023A3" w:rsidRDefault="002932EC" w:rsidP="005023A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3004" w:type="dxa"/>
                  <w:vAlign w:val="center"/>
                </w:tcPr>
                <w:p w:rsidR="002932EC" w:rsidRPr="005023A3" w:rsidRDefault="002932EC" w:rsidP="005023A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</w:tr>
            <w:tr w:rsidR="002932EC" w:rsidRPr="005023A3" w:rsidTr="00C777AB">
              <w:tc>
                <w:tcPr>
                  <w:tcW w:w="3397" w:type="dxa"/>
                  <w:vAlign w:val="center"/>
                </w:tcPr>
                <w:p w:rsidR="002932EC" w:rsidRPr="005023A3" w:rsidRDefault="005023A3" w:rsidP="005023A3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ธนาคาร  นะศรี</w:t>
                  </w:r>
                </w:p>
              </w:tc>
              <w:tc>
                <w:tcPr>
                  <w:tcW w:w="2610" w:type="dxa"/>
                  <w:vAlign w:val="center"/>
                </w:tcPr>
                <w:p w:rsidR="002932EC" w:rsidRPr="005023A3" w:rsidRDefault="002932EC" w:rsidP="005023A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3004" w:type="dxa"/>
                  <w:vAlign w:val="center"/>
                </w:tcPr>
                <w:p w:rsidR="002932EC" w:rsidRPr="005023A3" w:rsidRDefault="002932EC" w:rsidP="005023A3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</w:tr>
            <w:tr w:rsidR="002932EC" w:rsidRPr="005023A3" w:rsidTr="00C777AB">
              <w:tc>
                <w:tcPr>
                  <w:tcW w:w="3397" w:type="dxa"/>
                  <w:vAlign w:val="center"/>
                </w:tcPr>
                <w:p w:rsidR="002932EC" w:rsidRPr="005023A3" w:rsidRDefault="002932EC" w:rsidP="005023A3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610" w:type="dxa"/>
                  <w:vAlign w:val="center"/>
                </w:tcPr>
                <w:p w:rsidR="002932EC" w:rsidRPr="005023A3" w:rsidRDefault="002932EC" w:rsidP="005023A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3004" w:type="dxa"/>
                  <w:vAlign w:val="center"/>
                </w:tcPr>
                <w:p w:rsidR="002932EC" w:rsidRPr="005023A3" w:rsidRDefault="002932EC" w:rsidP="005023A3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</w:tr>
          </w:tbl>
          <w:p w:rsidR="002932EC" w:rsidRPr="005023A3" w:rsidRDefault="002932EC" w:rsidP="005023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422F52" w:rsidRPr="005023A3" w:rsidRDefault="00422F52" w:rsidP="005023A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C70F9" w:rsidRPr="005023A3" w:rsidRDefault="00BC70F9" w:rsidP="005023A3">
      <w:pPr>
        <w:rPr>
          <w:rFonts w:ascii="TH SarabunPSK" w:hAnsi="TH SarabunPSK" w:cs="TH SarabunPSK"/>
          <w:sz w:val="32"/>
          <w:szCs w:val="32"/>
        </w:rPr>
      </w:pPr>
    </w:p>
    <w:sectPr w:rsidR="00BC70F9" w:rsidRPr="005023A3" w:rsidSect="00BC70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04B5A"/>
    <w:multiLevelType w:val="hybridMultilevel"/>
    <w:tmpl w:val="228C99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371A96"/>
    <w:multiLevelType w:val="hybridMultilevel"/>
    <w:tmpl w:val="4A621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B21722"/>
    <w:multiLevelType w:val="hybridMultilevel"/>
    <w:tmpl w:val="6FCEC5EC"/>
    <w:lvl w:ilvl="0" w:tplc="A50066DC">
      <w:start w:val="4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  <w:useFELayout/>
  </w:compat>
  <w:rsids>
    <w:rsidRoot w:val="00422F52"/>
    <w:rsid w:val="00043B27"/>
    <w:rsid w:val="001A5E0E"/>
    <w:rsid w:val="002423DD"/>
    <w:rsid w:val="002932EC"/>
    <w:rsid w:val="002F649A"/>
    <w:rsid w:val="00422F52"/>
    <w:rsid w:val="005023A3"/>
    <w:rsid w:val="0096067A"/>
    <w:rsid w:val="009A05C1"/>
    <w:rsid w:val="00B5480D"/>
    <w:rsid w:val="00BC70F9"/>
    <w:rsid w:val="00CA63DE"/>
    <w:rsid w:val="00CE450E"/>
    <w:rsid w:val="00D14E49"/>
    <w:rsid w:val="00D82AF9"/>
    <w:rsid w:val="00DB5495"/>
    <w:rsid w:val="00DC7F50"/>
    <w:rsid w:val="00E05CF6"/>
    <w:rsid w:val="00E86001"/>
    <w:rsid w:val="00E93581"/>
    <w:rsid w:val="00EB435A"/>
    <w:rsid w:val="00ED4BA4"/>
    <w:rsid w:val="00F57CE5"/>
    <w:rsid w:val="00F74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67A"/>
  </w:style>
  <w:style w:type="paragraph" w:styleId="7">
    <w:name w:val="heading 7"/>
    <w:basedOn w:val="a"/>
    <w:next w:val="a"/>
    <w:link w:val="70"/>
    <w:uiPriority w:val="9"/>
    <w:unhideWhenUsed/>
    <w:qFormat/>
    <w:rsid w:val="00422F5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หัวเรื่อง 7 อักขระ"/>
    <w:basedOn w:val="a0"/>
    <w:link w:val="7"/>
    <w:uiPriority w:val="9"/>
    <w:rsid w:val="00422F5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a3">
    <w:name w:val="Table Grid"/>
    <w:basedOn w:val="a1"/>
    <w:uiPriority w:val="59"/>
    <w:rsid w:val="00422F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48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22F5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rsid w:val="00422F5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422F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548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666</Words>
  <Characters>3801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KhonKaen University</Company>
  <LinksUpToDate>false</LinksUpToDate>
  <CharactersWithSpaces>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suchat</dc:creator>
  <cp:lastModifiedBy>Corporate Edition</cp:lastModifiedBy>
  <cp:revision>2</cp:revision>
  <cp:lastPrinted>2015-07-26T03:16:00Z</cp:lastPrinted>
  <dcterms:created xsi:type="dcterms:W3CDTF">2016-09-14T04:37:00Z</dcterms:created>
  <dcterms:modified xsi:type="dcterms:W3CDTF">2016-09-14T04:37:00Z</dcterms:modified>
</cp:coreProperties>
</file>