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2E" w:rsidRDefault="00634DC2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C10B66" wp14:editId="4FDF451C">
            <wp:simplePos x="0" y="0"/>
            <wp:positionH relativeFrom="column">
              <wp:posOffset>2387600</wp:posOffset>
            </wp:positionH>
            <wp:positionV relativeFrom="paragraph">
              <wp:posOffset>-229870</wp:posOffset>
            </wp:positionV>
            <wp:extent cx="920750" cy="946150"/>
            <wp:effectExtent l="19050" t="0" r="0" b="0"/>
            <wp:wrapNone/>
            <wp:docPr id="2" name="Picture 2" descr="http://vet.kku.ac.th/logo/vetlogo2007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t.kku.ac.th/logo/vetlogo2007gif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52E" w:rsidRDefault="00AE552E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DC2" w:rsidRDefault="00634DC2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1D5B" w:rsidRDefault="008428F7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28F7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ระบบการรับบุคคลเข้าศึกษา</w:t>
      </w:r>
      <w:r w:rsidRPr="008428F7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</w:t>
      </w:r>
    </w:p>
    <w:p w:rsidR="00543BDA" w:rsidRPr="008428F7" w:rsidRDefault="00831D5B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สัตวแพทยศาสาตร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  <w:r w:rsidR="008428F7" w:rsidRPr="00842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428F7" w:rsidRDefault="000B3A86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12"/>
          <w:szCs w:val="12"/>
        </w:rPr>
      </w:pPr>
      <w:r w:rsidRPr="008428F7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8428F7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8428F7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 มห</w:t>
      </w:r>
      <w:bookmarkStart w:id="0" w:name="_GoBack"/>
      <w:bookmarkEnd w:id="0"/>
      <w:r w:rsidRPr="008428F7">
        <w:rPr>
          <w:rFonts w:ascii="TH SarabunPSK" w:hAnsi="TH SarabunPSK" w:cs="TH SarabunPSK"/>
          <w:b/>
          <w:bCs/>
          <w:sz w:val="32"/>
          <w:szCs w:val="32"/>
          <w:cs/>
        </w:rPr>
        <w:t>าวิทยาลั</w:t>
      </w:r>
      <w:r w:rsidRPr="008428F7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8E143D" w:rsidRPr="008428F7">
        <w:rPr>
          <w:rFonts w:ascii="TH SarabunPSK" w:hAnsi="TH SarabunPSK" w:cs="TH SarabunPSK"/>
          <w:b/>
          <w:bCs/>
          <w:sz w:val="32"/>
          <w:szCs w:val="32"/>
          <w:cs/>
        </w:rPr>
        <w:t>ขอนแก่น</w:t>
      </w:r>
      <w:r w:rsidR="00AE309F" w:rsidRPr="008428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43715" w:rsidRPr="00E43715" w:rsidRDefault="00E43715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2557</w:t>
      </w:r>
    </w:p>
    <w:p w:rsidR="000B3A86" w:rsidRPr="000B3A86" w:rsidRDefault="000B3A86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12"/>
          <w:szCs w:val="12"/>
        </w:rPr>
      </w:pP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  <w:r w:rsidRPr="000B3A86">
        <w:rPr>
          <w:rFonts w:ascii="TH SarabunPSK" w:hAnsi="TH SarabunPSK" w:cs="TH SarabunPSK"/>
          <w:sz w:val="12"/>
          <w:szCs w:val="12"/>
        </w:rPr>
        <w:sym w:font="Wingdings 2" w:char="F0B3"/>
      </w:r>
    </w:p>
    <w:p w:rsidR="000B3A86" w:rsidRPr="000B3A86" w:rsidRDefault="000B3A86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12"/>
          <w:szCs w:val="12"/>
        </w:rPr>
      </w:pPr>
    </w:p>
    <w:p w:rsidR="00240FA7" w:rsidRPr="00240FA7" w:rsidRDefault="00240FA7" w:rsidP="007B646E">
      <w:pPr>
        <w:pStyle w:val="ListParagraph"/>
        <w:spacing w:after="0" w:line="380" w:lineRule="exact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40FA7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ระบบการรับนักศึกษาหลักสูตร</w:t>
      </w:r>
      <w:proofErr w:type="spellStart"/>
      <w:r w:rsidRPr="00240FA7">
        <w:rPr>
          <w:rFonts w:ascii="TH SarabunPSK" w:hAnsi="TH SarabunPSK" w:cs="TH SarabunPSK" w:hint="cs"/>
          <w:b/>
          <w:bCs/>
          <w:sz w:val="32"/>
          <w:szCs w:val="32"/>
          <w:cs/>
        </w:rPr>
        <w:t>สัตวแพทยศาสตร</w:t>
      </w:r>
      <w:proofErr w:type="spellEnd"/>
      <w:r w:rsidRPr="00240FA7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 มีดังต่อไปนี้</w:t>
      </w:r>
    </w:p>
    <w:p w:rsidR="00240FA7" w:rsidRPr="00240FA7" w:rsidRDefault="00240FA7" w:rsidP="007B646E">
      <w:pPr>
        <w:pStyle w:val="ListParagraph"/>
        <w:spacing w:after="0" w:line="380" w:lineRule="exact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40FA7" w:rsidRPr="001F4076" w:rsidRDefault="00240FA7" w:rsidP="007B646E">
      <w:pPr>
        <w:pStyle w:val="ListParagraph"/>
        <w:spacing w:after="0" w:line="380" w:lineRule="exact"/>
        <w:ind w:left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F407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แผนการรับนักศึกษา</w:t>
      </w:r>
      <w:r w:rsidR="005F5A82" w:rsidRPr="001F407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9804CE" w:rsidRDefault="009804CE" w:rsidP="009804CE">
      <w:pPr>
        <w:pStyle w:val="ListParagraph"/>
        <w:numPr>
          <w:ilvl w:val="0"/>
          <w:numId w:val="5"/>
        </w:numPr>
        <w:spacing w:after="0"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จำนวนการรับเข้าปีการศึกษา 2557 เป็นไปตามหลักสูตร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สัตวแพทยศาสตร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 (ปรับปรุง 2555) ซึ่งเห็นชอบโดย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สัตวแพทย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สภา คือ ไม่เกิน 95 คน (โดยมีสัดส่วน นักศึกษา ไม่เกิน 8 คน ต่ออาจารย์ผู้สอน 1 คน) </w:t>
      </w:r>
      <w:r w:rsidR="00240FA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0FA7" w:rsidRPr="009804CE" w:rsidRDefault="009804CE" w:rsidP="00E837D4">
      <w:pPr>
        <w:pStyle w:val="ListParagraph"/>
        <w:numPr>
          <w:ilvl w:val="0"/>
          <w:numId w:val="5"/>
        </w:numPr>
        <w:spacing w:after="0" w:line="38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แผนการรับเข้าประจำปี พิจารณาโดย </w:t>
      </w:r>
      <w:r w:rsidR="002C094C">
        <w:rPr>
          <w:rFonts w:ascii="TH SarabunPSK" w:hAnsi="TH SarabunPSK" w:cs="TH SarabunPSK" w:hint="cs"/>
          <w:sz w:val="32"/>
          <w:szCs w:val="32"/>
          <w:cs/>
        </w:rPr>
        <w:t xml:space="preserve">กรรมการบริหารหลักสูตร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</w:t>
      </w:r>
      <w:r w:rsidR="002C09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837D4">
        <w:rPr>
          <w:rFonts w:ascii="TH SarabunPSK" w:hAnsi="TH SarabunPSK" w:cs="TH SarabunPSK" w:hint="cs"/>
          <w:sz w:val="32"/>
          <w:szCs w:val="32"/>
          <w:cs/>
        </w:rPr>
        <w:t>โดยมีช่องทาง</w:t>
      </w:r>
      <w:r w:rsidR="00610BD4">
        <w:rPr>
          <w:rFonts w:ascii="TH SarabunPSK" w:hAnsi="TH SarabunPSK" w:cs="TH SarabunPSK" w:hint="cs"/>
          <w:sz w:val="32"/>
          <w:szCs w:val="32"/>
          <w:cs/>
        </w:rPr>
        <w:t xml:space="preserve"> จำนวน คุณสมบัติ</w:t>
      </w:r>
      <w:r w:rsidR="00977E83">
        <w:rPr>
          <w:rFonts w:ascii="TH SarabunPSK" w:hAnsi="TH SarabunPSK" w:cs="TH SarabunPSK" w:hint="cs"/>
          <w:sz w:val="32"/>
          <w:szCs w:val="32"/>
          <w:cs/>
        </w:rPr>
        <w:t xml:space="preserve"> และกำหนดการณ์ต่างๆ</w:t>
      </w:r>
      <w:r w:rsidR="00610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37D4">
        <w:rPr>
          <w:rFonts w:ascii="TH SarabunPSK" w:hAnsi="TH SarabunPSK" w:cs="TH SarabunPSK" w:hint="cs"/>
          <w:sz w:val="32"/>
          <w:szCs w:val="32"/>
          <w:cs/>
        </w:rPr>
        <w:t>ในการรับนักศึกษา ดังนี้</w:t>
      </w:r>
    </w:p>
    <w:p w:rsidR="005F5A82" w:rsidRPr="005F5A82" w:rsidRDefault="005F5A82" w:rsidP="0079560D">
      <w:pPr>
        <w:pStyle w:val="ListParagraph"/>
        <w:spacing w:after="0" w:line="380" w:lineRule="exact"/>
        <w:ind w:left="0"/>
        <w:rPr>
          <w:rFonts w:ascii="TH SarabunPSK" w:hAnsi="TH SarabunPSK" w:cs="TH SarabunPSK"/>
          <w:sz w:val="16"/>
          <w:szCs w:val="16"/>
          <w:cs/>
        </w:rPr>
      </w:pPr>
    </w:p>
    <w:p w:rsidR="008E143D" w:rsidRPr="00E43A15" w:rsidRDefault="008E143D" w:rsidP="0079560D">
      <w:pPr>
        <w:pStyle w:val="ListParagraph"/>
        <w:numPr>
          <w:ilvl w:val="0"/>
          <w:numId w:val="1"/>
        </w:numPr>
        <w:spacing w:after="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43A15">
        <w:rPr>
          <w:rFonts w:ascii="TH SarabunPSK" w:hAnsi="TH SarabunPSK" w:cs="TH SarabunPSK"/>
          <w:b/>
          <w:bCs/>
          <w:sz w:val="32"/>
          <w:szCs w:val="32"/>
          <w:cs/>
        </w:rPr>
        <w:t>ระบบโควตา</w:t>
      </w:r>
      <w:r w:rsidR="0023601D" w:rsidRPr="00E43A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421D" w:rsidRPr="00D7421D">
        <w:rPr>
          <w:rFonts w:ascii="TH SarabunPSK" w:hAnsi="TH SarabunPSK" w:cs="TH SarabunPSK"/>
          <w:b/>
          <w:bCs/>
          <w:sz w:val="32"/>
          <w:szCs w:val="32"/>
        </w:rPr>
        <w:t>(Quota)</w:t>
      </w:r>
      <w:r w:rsidR="00CE0F46" w:rsidRPr="00E43A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0F46" w:rsidRPr="00E43A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601D" w:rsidRPr="00E43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18790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9560D">
        <w:rPr>
          <w:rFonts w:ascii="TH SarabunPSK" w:hAnsi="TH SarabunPSK" w:cs="TH SarabunPSK"/>
          <w:b/>
          <w:bCs/>
          <w:sz w:val="32"/>
          <w:szCs w:val="32"/>
        </w:rPr>
        <w:t>5</w:t>
      </w:r>
      <w:r w:rsidR="00A9627F" w:rsidRPr="00E43A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627F" w:rsidRPr="00E43A15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23601D" w:rsidRDefault="0023601D" w:rsidP="0079560D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ภาคตะวันออกเฉียงเหนือ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1931">
        <w:rPr>
          <w:rFonts w:ascii="TH SarabunPSK" w:hAnsi="TH SarabunPSK" w:cs="TH SarabunPSK" w:hint="cs"/>
          <w:sz w:val="32"/>
          <w:szCs w:val="32"/>
          <w:cs/>
        </w:rPr>
        <w:tab/>
      </w:r>
      <w:r w:rsidR="005F5A8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8790E">
        <w:rPr>
          <w:rFonts w:ascii="TH SarabunPSK" w:hAnsi="TH SarabunPSK" w:cs="TH SarabunPSK"/>
          <w:sz w:val="32"/>
          <w:szCs w:val="32"/>
        </w:rPr>
        <w:t>2</w:t>
      </w:r>
      <w:r w:rsidR="008E7EA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361931" w:rsidRDefault="00361931" w:rsidP="0079560D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ภาคเหนือ (ผ่าน ม.เชียงใหม่)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5F5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D5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F5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361931" w:rsidRDefault="00361931" w:rsidP="0079560D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ภาคใต้ (ผ่าน ม.สงขลา)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5F5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D5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361931" w:rsidRDefault="00361931" w:rsidP="0079560D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ภาคกลางและภาคตะวันออก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5F5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D5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64D55" w:rsidRDefault="00464D55" w:rsidP="0079560D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โครงการคุณธรรม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1  คน</w:t>
      </w:r>
    </w:p>
    <w:p w:rsidR="00361931" w:rsidRPr="00361931" w:rsidRDefault="005F5A82" w:rsidP="0079560D">
      <w:pPr>
        <w:spacing w:after="0" w:line="380" w:lineRule="exact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โดยได้กำหนด</w:t>
      </w:r>
      <w:r w:rsidR="00361931">
        <w:rPr>
          <w:rFonts w:ascii="TH SarabunPSK" w:hAnsi="TH SarabunPSK" w:cs="TH SarabunPSK" w:hint="cs"/>
          <w:sz w:val="32"/>
          <w:szCs w:val="32"/>
          <w:cs/>
        </w:rPr>
        <w:t>เกณฑ์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ความรู้ของบุคคลที่จะเข้าศึกษาต่อในคณะ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แพทยศาสตร์ มหาวิทยาลัยขอนแก่น ตามกลุ่มสาระการเรียนรู้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กลุ่มสาระ ดังนี้</w:t>
      </w:r>
    </w:p>
    <w:tbl>
      <w:tblPr>
        <w:tblStyle w:val="TableGrid"/>
        <w:tblW w:w="0" w:type="auto"/>
        <w:tblInd w:w="575" w:type="dxa"/>
        <w:tblLook w:val="04A0" w:firstRow="1" w:lastRow="0" w:firstColumn="1" w:lastColumn="0" w:noHBand="0" w:noVBand="1"/>
      </w:tblPr>
      <w:tblGrid>
        <w:gridCol w:w="2432"/>
        <w:gridCol w:w="2913"/>
        <w:gridCol w:w="1402"/>
        <w:gridCol w:w="1575"/>
      </w:tblGrid>
      <w:tr w:rsidR="00AE309F" w:rsidRPr="001D6FDE" w:rsidTr="005E742E">
        <w:tc>
          <w:tcPr>
            <w:tcW w:w="2432" w:type="dxa"/>
            <w:tcBorders>
              <w:bottom w:val="single" w:sz="4" w:space="0" w:color="auto"/>
            </w:tcBorders>
          </w:tcPr>
          <w:p w:rsidR="00AE309F" w:rsidRPr="001D6FDE" w:rsidRDefault="00AE309F" w:rsidP="0079560D">
            <w:pPr>
              <w:spacing w:line="38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AE309F" w:rsidRPr="001D6FDE" w:rsidRDefault="00AE309F" w:rsidP="0079560D">
            <w:pPr>
              <w:spacing w:line="38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AE309F" w:rsidRPr="001D6FDE" w:rsidRDefault="00AE309F" w:rsidP="0079560D">
            <w:pPr>
              <w:spacing w:line="38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575" w:type="dxa"/>
          </w:tcPr>
          <w:p w:rsidR="00AE309F" w:rsidRPr="001D6FDE" w:rsidRDefault="00986C84" w:rsidP="0079560D">
            <w:pPr>
              <w:spacing w:line="38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986C84" w:rsidRPr="001D6FDE" w:rsidTr="005E742E">
        <w:tc>
          <w:tcPr>
            <w:tcW w:w="2432" w:type="dxa"/>
            <w:vMerge w:val="restart"/>
            <w:tcBorders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สาระวิชาหลัก (</w:t>
            </w:r>
            <w:proofErr w:type="spellStart"/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มข</w:t>
            </w:r>
            <w:proofErr w:type="spellEnd"/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91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01 ภาษาไทย</w:t>
            </w:r>
          </w:p>
        </w:tc>
        <w:tc>
          <w:tcPr>
            <w:tcW w:w="140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จะต้องได้คะแนนขั้นต่ำไม่น้อยกว่าร้อยละ 2</w:t>
            </w:r>
            <w:r w:rsidR="005F5A8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86C84" w:rsidRPr="001D6FDE" w:rsidTr="005E742E">
        <w:tc>
          <w:tcPr>
            <w:tcW w:w="2432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02 สังคมศึกษา</w:t>
            </w:r>
          </w:p>
        </w:tc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75" w:type="dxa"/>
            <w:vMerge/>
            <w:tcBorders>
              <w:lef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C84" w:rsidRPr="001D6FDE" w:rsidTr="005E742E">
        <w:tc>
          <w:tcPr>
            <w:tcW w:w="2432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03 ภาษาอังกฤษ</w:t>
            </w:r>
          </w:p>
        </w:tc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A04395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75" w:type="dxa"/>
            <w:vMerge/>
            <w:tcBorders>
              <w:lef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C84" w:rsidRPr="001D6FDE" w:rsidTr="005E742E">
        <w:tc>
          <w:tcPr>
            <w:tcW w:w="2432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04 คณิตศาสตร์ (</w:t>
            </w:r>
            <w:proofErr w:type="spellStart"/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0439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75" w:type="dxa"/>
            <w:vMerge/>
            <w:tcBorders>
              <w:lef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C84" w:rsidRPr="001D6FDE" w:rsidTr="005E742E">
        <w:tc>
          <w:tcPr>
            <w:tcW w:w="2432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05</w:t>
            </w:r>
            <w:r w:rsidRPr="001D6F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75" w:type="dxa"/>
            <w:vMerge/>
            <w:tcBorders>
              <w:lef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C84" w:rsidRPr="001D6FDE" w:rsidTr="005E742E">
        <w:tc>
          <w:tcPr>
            <w:tcW w:w="2432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06 เคมี</w:t>
            </w:r>
          </w:p>
        </w:tc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A04395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75" w:type="dxa"/>
            <w:vMerge/>
            <w:tcBorders>
              <w:lef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C84" w:rsidRPr="001D6FDE" w:rsidTr="005E742E">
        <w:tc>
          <w:tcPr>
            <w:tcW w:w="2432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07 ชีววิทยา</w:t>
            </w:r>
          </w:p>
        </w:tc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A04395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75" w:type="dxa"/>
            <w:vMerge/>
            <w:tcBorders>
              <w:lef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C84" w:rsidRPr="001D6FDE" w:rsidTr="005E742E">
        <w:tc>
          <w:tcPr>
            <w:tcW w:w="2432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08 ฟิสิกส์</w:t>
            </w:r>
          </w:p>
        </w:tc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FD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575" w:type="dxa"/>
            <w:vMerge/>
            <w:tcBorders>
              <w:lef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C84" w:rsidRPr="001D6FDE" w:rsidTr="005E742E">
        <w:tc>
          <w:tcPr>
            <w:tcW w:w="2432" w:type="dxa"/>
            <w:vMerge/>
            <w:tcBorders>
              <w:top w:val="dotted" w:sz="4" w:space="0" w:color="auto"/>
              <w:righ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86C84" w:rsidRPr="00A15C60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C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86C84" w:rsidRPr="00A15C60" w:rsidRDefault="00A04395" w:rsidP="0079560D">
            <w:pPr>
              <w:spacing w:line="380" w:lineRule="exact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1575" w:type="dxa"/>
            <w:vMerge/>
            <w:tcBorders>
              <w:left w:val="single" w:sz="4" w:space="0" w:color="auto"/>
            </w:tcBorders>
          </w:tcPr>
          <w:p w:rsidR="00986C84" w:rsidRPr="001D6FDE" w:rsidRDefault="00986C84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309F" w:rsidRPr="001D6FDE" w:rsidTr="004F6D6A">
        <w:tc>
          <w:tcPr>
            <w:tcW w:w="2432" w:type="dxa"/>
          </w:tcPr>
          <w:p w:rsidR="00AE309F" w:rsidRPr="001D6FDE" w:rsidRDefault="00AE309F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3" w:type="dxa"/>
          </w:tcPr>
          <w:p w:rsidR="00AE309F" w:rsidRPr="00A15C60" w:rsidRDefault="00A43066" w:rsidP="0079560D">
            <w:pPr>
              <w:spacing w:line="380" w:lineRule="exact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C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85 ความถนัดทั่วไป (</w:t>
            </w:r>
            <w:r w:rsidRPr="00A15C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GAT)</w:t>
            </w:r>
          </w:p>
        </w:tc>
        <w:tc>
          <w:tcPr>
            <w:tcW w:w="1402" w:type="dxa"/>
          </w:tcPr>
          <w:p w:rsidR="00AE309F" w:rsidRPr="00A15C60" w:rsidRDefault="00A43066" w:rsidP="0079560D">
            <w:pPr>
              <w:spacing w:line="380" w:lineRule="exact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C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75" w:type="dxa"/>
          </w:tcPr>
          <w:p w:rsidR="00AE309F" w:rsidRPr="001D6FDE" w:rsidRDefault="00AE309F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309F" w:rsidRPr="001D6FDE" w:rsidTr="004F6D6A">
        <w:tc>
          <w:tcPr>
            <w:tcW w:w="2432" w:type="dxa"/>
          </w:tcPr>
          <w:p w:rsidR="00AE309F" w:rsidRPr="001D6FDE" w:rsidRDefault="00AE309F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3" w:type="dxa"/>
          </w:tcPr>
          <w:p w:rsidR="00AE309F" w:rsidRPr="00A15C60" w:rsidRDefault="00B91324" w:rsidP="0079560D">
            <w:pPr>
              <w:spacing w:line="380" w:lineRule="exact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C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 ความถนัดทางวิทยาศาสตร์</w:t>
            </w:r>
          </w:p>
        </w:tc>
        <w:tc>
          <w:tcPr>
            <w:tcW w:w="1402" w:type="dxa"/>
          </w:tcPr>
          <w:p w:rsidR="00AE309F" w:rsidRPr="00A15C60" w:rsidRDefault="00142C2F" w:rsidP="0079560D">
            <w:pPr>
              <w:spacing w:line="380" w:lineRule="exact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C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75" w:type="dxa"/>
          </w:tcPr>
          <w:p w:rsidR="00AE309F" w:rsidRPr="001D6FDE" w:rsidRDefault="00AE309F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28C5" w:rsidRPr="001D6FDE" w:rsidTr="004F6D6A">
        <w:tc>
          <w:tcPr>
            <w:tcW w:w="2432" w:type="dxa"/>
          </w:tcPr>
          <w:p w:rsidR="00EE28C5" w:rsidRPr="001D6FDE" w:rsidRDefault="00EE28C5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3" w:type="dxa"/>
          </w:tcPr>
          <w:p w:rsidR="00EE28C5" w:rsidRPr="00A15C60" w:rsidRDefault="00EE28C5" w:rsidP="0079560D">
            <w:pPr>
              <w:spacing w:line="380" w:lineRule="exact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GPAX</w:t>
            </w:r>
          </w:p>
        </w:tc>
        <w:tc>
          <w:tcPr>
            <w:tcW w:w="1402" w:type="dxa"/>
          </w:tcPr>
          <w:p w:rsidR="00EE28C5" w:rsidRPr="00A15C60" w:rsidRDefault="00EE28C5" w:rsidP="0079560D">
            <w:pPr>
              <w:spacing w:line="380" w:lineRule="exact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75" w:type="dxa"/>
          </w:tcPr>
          <w:p w:rsidR="00EE28C5" w:rsidRPr="001D6FDE" w:rsidRDefault="00EE28C5" w:rsidP="0079560D">
            <w:pPr>
              <w:spacing w:line="38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143D" w:rsidRDefault="008E143D" w:rsidP="000B3A86">
      <w:pPr>
        <w:spacing w:after="100" w:afterAutospacing="1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634DC2" w:rsidRDefault="00634DC2" w:rsidP="000B3A86">
      <w:pPr>
        <w:spacing w:after="100" w:afterAutospacing="1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634DC2" w:rsidRDefault="00634DC2" w:rsidP="000B3A86">
      <w:pPr>
        <w:spacing w:after="100" w:afterAutospacing="1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634DC2" w:rsidRDefault="00634DC2" w:rsidP="000B3A86">
      <w:pPr>
        <w:spacing w:after="100" w:afterAutospacing="1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8E143D" w:rsidRPr="00E43A15" w:rsidRDefault="006F11E9" w:rsidP="000B3A86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3A15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="0069083E" w:rsidRPr="00E43A15">
        <w:rPr>
          <w:rFonts w:ascii="TH SarabunPSK" w:hAnsi="TH SarabunPSK" w:cs="TH SarabunPSK" w:hint="cs"/>
          <w:b/>
          <w:bCs/>
          <w:sz w:val="32"/>
          <w:szCs w:val="32"/>
          <w:cs/>
        </w:rPr>
        <w:t>กลาง (</w:t>
      </w:r>
      <w:r w:rsidRPr="00E43A15">
        <w:rPr>
          <w:rFonts w:ascii="TH SarabunPSK" w:hAnsi="TH SarabunPSK" w:cs="TH SarabunPSK"/>
          <w:b/>
          <w:bCs/>
          <w:sz w:val="32"/>
          <w:szCs w:val="32"/>
        </w:rPr>
        <w:t>Admissions</w:t>
      </w:r>
      <w:r w:rsidR="0069083E" w:rsidRPr="00E43A15">
        <w:rPr>
          <w:rFonts w:ascii="TH SarabunPSK" w:hAnsi="TH SarabunPSK" w:cs="TH SarabunPSK"/>
          <w:b/>
          <w:bCs/>
          <w:sz w:val="32"/>
          <w:szCs w:val="32"/>
        </w:rPr>
        <w:t>)</w:t>
      </w:r>
      <w:r w:rsidR="0069083E" w:rsidRPr="00E43A15">
        <w:rPr>
          <w:rFonts w:ascii="TH SarabunPSK" w:hAnsi="TH SarabunPSK" w:cs="TH SarabunPSK"/>
          <w:b/>
          <w:bCs/>
          <w:sz w:val="32"/>
          <w:szCs w:val="32"/>
        </w:rPr>
        <w:tab/>
      </w:r>
      <w:r w:rsidR="002C3C0B" w:rsidRPr="00E43A15">
        <w:rPr>
          <w:rFonts w:ascii="TH SarabunPSK" w:hAnsi="TH SarabunPSK" w:cs="TH SarabunPSK"/>
          <w:b/>
          <w:bCs/>
          <w:sz w:val="32"/>
          <w:szCs w:val="32"/>
        </w:rPr>
        <w:tab/>
      </w:r>
      <w:r w:rsidR="006E537C" w:rsidRPr="00E43A1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20</w:t>
      </w:r>
      <w:r w:rsidR="002C3C0B" w:rsidRPr="00E43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:rsidR="000B3A86" w:rsidRPr="00EB2D16" w:rsidRDefault="000B3A86" w:rsidP="000B3A8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F5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A82">
        <w:rPr>
          <w:rFonts w:ascii="TH SarabunPSK" w:hAnsi="TH SarabunPSK" w:cs="TH SarabunPSK" w:hint="cs"/>
          <w:sz w:val="32"/>
          <w:szCs w:val="32"/>
          <w:cs/>
        </w:rPr>
        <w:tab/>
      </w:r>
      <w:r w:rsidR="005F5A82" w:rsidRPr="00EB2D1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การรับบุคคลเข้าศึกษาในระบบกลาง </w:t>
      </w:r>
      <w:r w:rsidR="00EB2D16" w:rsidRPr="00EB2D16">
        <w:rPr>
          <w:rFonts w:ascii="TH SarabunPSK" w:hAnsi="TH SarabunPSK" w:cs="TH SarabunPSK"/>
          <w:spacing w:val="-6"/>
          <w:sz w:val="32"/>
          <w:szCs w:val="32"/>
        </w:rPr>
        <w:t xml:space="preserve">(Admissions) </w:t>
      </w:r>
      <w:r w:rsidR="00EB2D16" w:rsidRPr="00EB2D16">
        <w:rPr>
          <w:rFonts w:ascii="TH SarabunPSK" w:hAnsi="TH SarabunPSK" w:cs="TH SarabunPSK" w:hint="cs"/>
          <w:spacing w:val="-6"/>
          <w:sz w:val="32"/>
          <w:szCs w:val="32"/>
          <w:cs/>
        </w:rPr>
        <w:t>ซึ่งสมาคมอธิการบดีแห่งประเทศไทย</w:t>
      </w:r>
      <w:r w:rsidR="00EB2D16" w:rsidRPr="00EB2D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proofErr w:type="spellStart"/>
      <w:r w:rsidR="00EB2D16" w:rsidRPr="00EB2D16">
        <w:rPr>
          <w:rFonts w:ascii="TH SarabunPSK" w:hAnsi="TH SarabunPSK" w:cs="TH SarabunPSK" w:hint="cs"/>
          <w:spacing w:val="-4"/>
          <w:sz w:val="32"/>
          <w:szCs w:val="32"/>
          <w:cs/>
        </w:rPr>
        <w:t>สอท</w:t>
      </w:r>
      <w:proofErr w:type="spellEnd"/>
      <w:r w:rsidR="00EB2D16" w:rsidRPr="00EB2D16">
        <w:rPr>
          <w:rFonts w:ascii="TH SarabunPSK" w:hAnsi="TH SarabunPSK" w:cs="TH SarabunPSK" w:hint="cs"/>
          <w:spacing w:val="-4"/>
          <w:sz w:val="32"/>
          <w:szCs w:val="32"/>
          <w:cs/>
        </w:rPr>
        <w:t>) ได้จัดให้มีระบบการรับสมัครผ่านอินเตอร์เน็ท เว็</w:t>
      </w:r>
      <w:r w:rsidR="00EB2D16">
        <w:rPr>
          <w:rFonts w:ascii="TH SarabunPSK" w:hAnsi="TH SarabunPSK" w:cs="TH SarabunPSK" w:hint="cs"/>
          <w:spacing w:val="-4"/>
          <w:sz w:val="32"/>
          <w:szCs w:val="32"/>
          <w:cs/>
        </w:rPr>
        <w:t>บ</w:t>
      </w:r>
      <w:r w:rsidR="00EB2D16" w:rsidRPr="00EB2D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ไซต์ </w:t>
      </w:r>
      <w:hyperlink r:id="rId10" w:history="1">
        <w:r w:rsidR="00EB2D16" w:rsidRPr="00EB2D16">
          <w:rPr>
            <w:rStyle w:val="Hyperlink"/>
            <w:rFonts w:ascii="TH SarabunPSK" w:hAnsi="TH SarabunPSK" w:cs="TH SarabunPSK"/>
            <w:spacing w:val="-4"/>
            <w:sz w:val="32"/>
            <w:szCs w:val="32"/>
          </w:rPr>
          <w:t>http://www.aupt.or.th/index.php</w:t>
        </w:r>
      </w:hyperlink>
      <w:r w:rsidR="00EB2D16">
        <w:rPr>
          <w:rFonts w:ascii="TH SarabunPSK" w:hAnsi="TH SarabunPSK" w:cs="TH SarabunPSK"/>
          <w:sz w:val="32"/>
          <w:szCs w:val="32"/>
        </w:rPr>
        <w:t xml:space="preserve"> </w:t>
      </w:r>
      <w:r w:rsidR="00EB2D16">
        <w:rPr>
          <w:rFonts w:ascii="TH SarabunPSK" w:hAnsi="TH SarabunPSK" w:cs="TH SarabunPSK" w:hint="cs"/>
          <w:sz w:val="32"/>
          <w:szCs w:val="32"/>
          <w:cs/>
        </w:rPr>
        <w:t>ซึ่งระบุ</w:t>
      </w:r>
      <w:r w:rsidR="009514FD" w:rsidRPr="009514FD">
        <w:rPr>
          <w:rFonts w:ascii="TH SarabunPSK" w:hAnsi="TH SarabunPSK" w:cs="TH SarabunPSK"/>
          <w:sz w:val="32"/>
          <w:szCs w:val="32"/>
          <w:cs/>
        </w:rPr>
        <w:t>องค์ประกอบและค่าร้อยละ</w:t>
      </w:r>
      <w:r w:rsidR="00EB2D16">
        <w:rPr>
          <w:rFonts w:ascii="TH SarabunPSK" w:hAnsi="TH SarabunPSK" w:cs="TH SarabunPSK" w:hint="cs"/>
          <w:sz w:val="32"/>
          <w:szCs w:val="32"/>
          <w:cs/>
        </w:rPr>
        <w:t>ใน</w:t>
      </w:r>
      <w:r w:rsidR="009514FD" w:rsidRPr="009514FD">
        <w:rPr>
          <w:rFonts w:ascii="TH SarabunPSK" w:hAnsi="TH SarabunPSK" w:cs="TH SarabunPSK"/>
          <w:sz w:val="32"/>
          <w:szCs w:val="32"/>
          <w:cs/>
        </w:rPr>
        <w:t>กลุ่มสาขาวิชา</w:t>
      </w:r>
      <w:r w:rsidR="00EB2D16">
        <w:rPr>
          <w:rFonts w:ascii="TH SarabunPSK" w:hAnsi="TH SarabunPSK" w:cs="TH SarabunPSK" w:hint="cs"/>
          <w:sz w:val="32"/>
          <w:szCs w:val="32"/>
          <w:cs/>
        </w:rPr>
        <w:t xml:space="preserve">ไว้ ดังนี้  </w:t>
      </w:r>
    </w:p>
    <w:p w:rsidR="009514FD" w:rsidRPr="00634DC2" w:rsidRDefault="009514FD" w:rsidP="000B3A86">
      <w:pPr>
        <w:spacing w:after="100" w:afterAutospacing="1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4253"/>
        <w:gridCol w:w="4111"/>
      </w:tblGrid>
      <w:tr w:rsidR="0008574C" w:rsidRPr="009514FD" w:rsidTr="002D7AAA">
        <w:trPr>
          <w:trHeight w:val="285"/>
        </w:trPr>
        <w:tc>
          <w:tcPr>
            <w:tcW w:w="8364" w:type="dxa"/>
            <w:gridSpan w:val="2"/>
            <w:noWrap/>
            <w:hideMark/>
          </w:tcPr>
          <w:p w:rsidR="0008574C" w:rsidRPr="00EB2D16" w:rsidRDefault="0008574C" w:rsidP="000B3A86">
            <w:pPr>
              <w:spacing w:after="100" w:afterAutospacing="1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D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EB2D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EB2D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9514FD" w:rsidRPr="009514FD" w:rsidTr="002D7AAA">
        <w:trPr>
          <w:trHeight w:val="570"/>
        </w:trPr>
        <w:tc>
          <w:tcPr>
            <w:tcW w:w="8364" w:type="dxa"/>
            <w:gridSpan w:val="2"/>
            <w:hideMark/>
          </w:tcPr>
          <w:p w:rsidR="009514FD" w:rsidRPr="0008574C" w:rsidRDefault="009514FD" w:rsidP="000B3A86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8574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proofErr w:type="spellStart"/>
            <w:r w:rsidRPr="0008574C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0857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แพทยศาสตร์ </w:t>
            </w:r>
            <w:proofErr w:type="spellStart"/>
            <w:r w:rsidRPr="0008574C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08574C">
              <w:rPr>
                <w:rFonts w:ascii="TH SarabunPSK" w:hAnsi="TH SarabunPSK" w:cs="TH SarabunPSK"/>
                <w:sz w:val="32"/>
                <w:szCs w:val="32"/>
                <w:cs/>
              </w:rPr>
              <w:t>เวชศาสตร์ สาธารณสุขศาสตร์ เทคนิคการแพทย์ วิทยาศาสตร์การกีฬา</w:t>
            </w:r>
          </w:p>
        </w:tc>
      </w:tr>
      <w:tr w:rsidR="0008574C" w:rsidRPr="00EB2D16" w:rsidTr="005E742E">
        <w:trPr>
          <w:trHeight w:val="285"/>
        </w:trPr>
        <w:tc>
          <w:tcPr>
            <w:tcW w:w="4253" w:type="dxa"/>
            <w:tcBorders>
              <w:bottom w:val="single" w:sz="4" w:space="0" w:color="auto"/>
            </w:tcBorders>
            <w:noWrap/>
            <w:hideMark/>
          </w:tcPr>
          <w:p w:rsidR="0008574C" w:rsidRPr="00EB2D16" w:rsidRDefault="0008574C" w:rsidP="00EB2D16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D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08574C" w:rsidRPr="00EB2D16" w:rsidRDefault="0008574C" w:rsidP="002D7AAA">
            <w:pPr>
              <w:pStyle w:val="ListParagraph"/>
              <w:spacing w:after="100" w:afterAutospacing="1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D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ค่าร้อยละ</w:t>
            </w:r>
          </w:p>
        </w:tc>
      </w:tr>
      <w:tr w:rsidR="0008574C" w:rsidRPr="009514FD" w:rsidTr="005E742E">
        <w:trPr>
          <w:trHeight w:val="285"/>
        </w:trPr>
        <w:tc>
          <w:tcPr>
            <w:tcW w:w="4253" w:type="dxa"/>
            <w:tcBorders>
              <w:bottom w:val="dotted" w:sz="4" w:space="0" w:color="auto"/>
              <w:right w:val="single" w:sz="4" w:space="0" w:color="auto"/>
            </w:tcBorders>
            <w:noWrap/>
            <w:hideMark/>
          </w:tcPr>
          <w:p w:rsidR="0008574C" w:rsidRPr="0008574C" w:rsidRDefault="0008574C" w:rsidP="000B3A86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8574C">
              <w:rPr>
                <w:rFonts w:ascii="TH SarabunPSK" w:hAnsi="TH SarabunPSK" w:cs="TH SarabunPSK"/>
                <w:sz w:val="32"/>
                <w:szCs w:val="32"/>
              </w:rPr>
              <w:t>1. GPAX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4" w:space="0" w:color="auto"/>
            </w:tcBorders>
            <w:noWrap/>
            <w:hideMark/>
          </w:tcPr>
          <w:p w:rsidR="0008574C" w:rsidRPr="009514FD" w:rsidRDefault="0008574C" w:rsidP="002D7AAA">
            <w:pPr>
              <w:pStyle w:val="ListParagraph"/>
              <w:spacing w:after="100" w:afterAutospacing="1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4F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08574C" w:rsidRPr="009514FD" w:rsidTr="005E742E">
        <w:trPr>
          <w:trHeight w:val="285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08574C" w:rsidRPr="0008574C" w:rsidRDefault="0008574C" w:rsidP="000B3A86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8574C">
              <w:rPr>
                <w:rFonts w:ascii="TH SarabunPSK" w:hAnsi="TH SarabunPSK" w:cs="TH SarabunPSK"/>
                <w:sz w:val="32"/>
                <w:szCs w:val="32"/>
              </w:rPr>
              <w:t>2. O-net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hideMark/>
          </w:tcPr>
          <w:p w:rsidR="0008574C" w:rsidRPr="009514FD" w:rsidRDefault="0008574C" w:rsidP="002D7AAA">
            <w:pPr>
              <w:pStyle w:val="ListParagraph"/>
              <w:spacing w:after="100" w:afterAutospacing="1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4F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08574C" w:rsidRPr="009514FD" w:rsidTr="005E742E">
        <w:trPr>
          <w:trHeight w:val="285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08574C" w:rsidRPr="0008574C" w:rsidRDefault="0008574C" w:rsidP="000B3A86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8574C">
              <w:rPr>
                <w:rFonts w:ascii="TH SarabunPSK" w:hAnsi="TH SarabunPSK" w:cs="TH SarabunPSK"/>
                <w:sz w:val="32"/>
                <w:szCs w:val="32"/>
              </w:rPr>
              <w:t>3. GAT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hideMark/>
          </w:tcPr>
          <w:p w:rsidR="0008574C" w:rsidRPr="009514FD" w:rsidRDefault="0008574C" w:rsidP="002D7AAA">
            <w:pPr>
              <w:pStyle w:val="ListParagraph"/>
              <w:spacing w:after="100" w:afterAutospacing="1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4F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08574C" w:rsidRPr="009514FD" w:rsidTr="005E742E">
        <w:trPr>
          <w:trHeight w:val="285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08574C" w:rsidRPr="0008574C" w:rsidRDefault="0008574C" w:rsidP="000B3A86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8574C">
              <w:rPr>
                <w:rFonts w:ascii="TH SarabunPSK" w:hAnsi="TH SarabunPSK" w:cs="TH SarabunPSK"/>
                <w:sz w:val="32"/>
                <w:szCs w:val="32"/>
              </w:rPr>
              <w:t>4. PAT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hideMark/>
          </w:tcPr>
          <w:p w:rsidR="0008574C" w:rsidRPr="009514FD" w:rsidRDefault="0008574C" w:rsidP="002D7AAA">
            <w:pPr>
              <w:pStyle w:val="ListParagraph"/>
              <w:spacing w:after="100" w:afterAutospacing="1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74C" w:rsidRPr="009514FD" w:rsidTr="005E742E">
        <w:trPr>
          <w:trHeight w:val="285"/>
        </w:trPr>
        <w:tc>
          <w:tcPr>
            <w:tcW w:w="4253" w:type="dxa"/>
            <w:tcBorders>
              <w:top w:val="dotted" w:sz="4" w:space="0" w:color="auto"/>
              <w:right w:val="single" w:sz="4" w:space="0" w:color="auto"/>
            </w:tcBorders>
            <w:noWrap/>
            <w:hideMark/>
          </w:tcPr>
          <w:p w:rsidR="0008574C" w:rsidRPr="0008574C" w:rsidRDefault="0008574C" w:rsidP="000B3A86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8574C">
              <w:rPr>
                <w:rFonts w:ascii="TH SarabunPSK" w:hAnsi="TH SarabunPSK" w:cs="TH SarabunPSK"/>
                <w:sz w:val="32"/>
                <w:szCs w:val="32"/>
              </w:rPr>
              <w:t>4.1 PAT</w:t>
            </w:r>
            <w:r w:rsidR="00A72A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574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</w:tcBorders>
            <w:noWrap/>
            <w:hideMark/>
          </w:tcPr>
          <w:p w:rsidR="0008574C" w:rsidRPr="009514FD" w:rsidRDefault="0008574C" w:rsidP="002D7AAA">
            <w:pPr>
              <w:pStyle w:val="ListParagraph"/>
              <w:spacing w:after="100" w:afterAutospacing="1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4F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</w:tbl>
    <w:p w:rsidR="000B3A86" w:rsidRPr="00634DC2" w:rsidRDefault="000B3A86" w:rsidP="000B3A86">
      <w:pPr>
        <w:pStyle w:val="ListParagraph"/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69083E" w:rsidRPr="007B646E" w:rsidRDefault="00082D21" w:rsidP="000B3A86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7B646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ระบบรับตรง โครงการพิเศษ </w:t>
      </w:r>
      <w:r w:rsidR="007B646E" w:rsidRPr="007B646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2E4EE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6F4373" w:rsidRPr="007B646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จำนวน  </w:t>
      </w:r>
      <w:r w:rsidR="00554175" w:rsidRPr="007B646E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40 </w:t>
      </w:r>
      <w:r w:rsidR="00554175" w:rsidRPr="007B646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คน</w:t>
      </w:r>
    </w:p>
    <w:p w:rsidR="007B646E" w:rsidRDefault="000B3A86" w:rsidP="000B3A86">
      <w:pPr>
        <w:spacing w:after="100" w:afterAutospacing="1" w:line="240" w:lineRule="auto"/>
        <w:ind w:left="360"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4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82D21" w:rsidRPr="00EB2D16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</w:t>
      </w:r>
      <w:r w:rsidR="00082D21">
        <w:rPr>
          <w:rFonts w:ascii="TH SarabunPSK" w:hAnsi="TH SarabunPSK" w:cs="TH SarabunPSK" w:hint="cs"/>
          <w:spacing w:val="-6"/>
          <w:sz w:val="32"/>
          <w:szCs w:val="32"/>
          <w:cs/>
        </w:rPr>
        <w:t>การรับ</w:t>
      </w:r>
      <w:r w:rsidR="00AE552E">
        <w:rPr>
          <w:rFonts w:ascii="TH SarabunPSK" w:hAnsi="TH SarabunPSK" w:cs="TH SarabunPSK" w:hint="cs"/>
          <w:sz w:val="32"/>
          <w:szCs w:val="32"/>
          <w:cs/>
        </w:rPr>
        <w:t>สมัครบุคคล</w:t>
      </w:r>
      <w:r w:rsidR="002064D1">
        <w:rPr>
          <w:rFonts w:ascii="TH SarabunPSK" w:hAnsi="TH SarabunPSK" w:cs="TH SarabunPSK" w:hint="cs"/>
          <w:sz w:val="32"/>
          <w:szCs w:val="32"/>
          <w:cs/>
        </w:rPr>
        <w:t>เข้าศึกษา</w:t>
      </w:r>
      <w:r w:rsidR="00082D21">
        <w:rPr>
          <w:rFonts w:ascii="TH SarabunPSK" w:hAnsi="TH SarabunPSK" w:cs="TH SarabunPSK" w:hint="cs"/>
          <w:sz w:val="32"/>
          <w:szCs w:val="32"/>
          <w:cs/>
        </w:rPr>
        <w:t>ในโครงการพิเศษ หลักสูตร</w:t>
      </w:r>
      <w:proofErr w:type="spellStart"/>
      <w:r w:rsidR="00082D21">
        <w:rPr>
          <w:rFonts w:ascii="TH SarabunPSK" w:hAnsi="TH SarabunPSK" w:cs="TH SarabunPSK" w:hint="cs"/>
          <w:sz w:val="32"/>
          <w:szCs w:val="32"/>
          <w:cs/>
        </w:rPr>
        <w:t>สัตวแพทยศาสตร</w:t>
      </w:r>
      <w:proofErr w:type="spellEnd"/>
      <w:r w:rsidR="00082D21">
        <w:rPr>
          <w:rFonts w:ascii="TH SarabunPSK" w:hAnsi="TH SarabunPSK" w:cs="TH SarabunPSK" w:hint="cs"/>
          <w:sz w:val="32"/>
          <w:szCs w:val="32"/>
          <w:cs/>
        </w:rPr>
        <w:t>บัณฑิต มีเกณฑ์</w:t>
      </w:r>
    </w:p>
    <w:p w:rsidR="00082D21" w:rsidRDefault="00082D21" w:rsidP="007B646E">
      <w:pPr>
        <w:spacing w:after="100" w:afterAutospacing="1" w:line="240" w:lineRule="auto"/>
        <w:ind w:left="360" w:hanging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การรับเข้า ดังนี้</w:t>
      </w:r>
    </w:p>
    <w:p w:rsidR="00AE552E" w:rsidRPr="00AE552E" w:rsidRDefault="00AE552E" w:rsidP="00AE552E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552E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คุณสมบัติของผู้เข้าศึกษา</w:t>
      </w:r>
      <w:r w:rsidRPr="00AE55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E552E" w:rsidRDefault="00AE552E" w:rsidP="00AE552E">
      <w:pPr>
        <w:pStyle w:val="ListParagraph"/>
        <w:spacing w:after="100" w:afterAutospacing="1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AE552E">
        <w:rPr>
          <w:rFonts w:ascii="TH SarabunPSK" w:hAnsi="TH SarabunPSK" w:cs="TH SarabunPSK" w:hint="cs"/>
          <w:sz w:val="32"/>
          <w:szCs w:val="32"/>
          <w:cs/>
        </w:rPr>
        <w:t>ผู้สมัครเข้าศึกษาในโครงการพิเศษหลักสูตร</w:t>
      </w:r>
      <w:proofErr w:type="spellStart"/>
      <w:r w:rsidRPr="00AE552E">
        <w:rPr>
          <w:rFonts w:ascii="TH SarabunPSK" w:hAnsi="TH SarabunPSK" w:cs="TH SarabunPSK" w:hint="cs"/>
          <w:sz w:val="32"/>
          <w:szCs w:val="32"/>
          <w:cs/>
        </w:rPr>
        <w:t>สัตวแพทยศาสตร</w:t>
      </w:r>
      <w:proofErr w:type="spellEnd"/>
      <w:r w:rsidRPr="00AE552E">
        <w:rPr>
          <w:rFonts w:ascii="TH SarabunPSK" w:hAnsi="TH SarabunPSK" w:cs="TH SarabunPSK" w:hint="cs"/>
          <w:sz w:val="32"/>
          <w:szCs w:val="32"/>
          <w:cs/>
        </w:rPr>
        <w:t xml:space="preserve">บัณฑิต ต้องมีคุณสมบัติส่วนบุคคล </w:t>
      </w:r>
    </w:p>
    <w:p w:rsidR="00AE552E" w:rsidRDefault="00AE552E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E552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E552E" w:rsidRDefault="00AE552E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37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9083E">
        <w:rPr>
          <w:rFonts w:ascii="TH SarabunPSK" w:hAnsi="TH SarabunPSK" w:cs="TH SarabunPSK"/>
          <w:sz w:val="32"/>
          <w:szCs w:val="32"/>
          <w:cs/>
        </w:rPr>
        <w:t>สำเร็จการศึกษาไม่ต่ำกว่าระดับมัธยมศึกษาตอนปลายสายสามัญที่</w:t>
      </w:r>
      <w:r w:rsidR="00284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E3F">
        <w:rPr>
          <w:rFonts w:ascii="TH SarabunPSK" w:hAnsi="TH SarabunPSK" w:cs="TH SarabunPSK"/>
          <w:b/>
          <w:bCs/>
          <w:sz w:val="32"/>
          <w:szCs w:val="32"/>
          <w:cs/>
        </w:rPr>
        <w:t>เน้นวิทยา</w:t>
      </w:r>
      <w:proofErr w:type="spellStart"/>
      <w:r w:rsidRPr="00284E3F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284E3F">
        <w:rPr>
          <w:rFonts w:ascii="TH SarabunPSK" w:hAnsi="TH SarabunPSK" w:cs="TH SarabunPSK"/>
          <w:b/>
          <w:bCs/>
          <w:sz w:val="32"/>
          <w:szCs w:val="32"/>
          <w:cs/>
        </w:rPr>
        <w:t>และคณิต</w:t>
      </w:r>
      <w:proofErr w:type="spellStart"/>
      <w:r w:rsidRPr="00284E3F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69083E">
        <w:rPr>
          <w:rFonts w:ascii="TH SarabunPSK" w:hAnsi="TH SarabunPSK" w:cs="TH SarabunPSK"/>
          <w:sz w:val="32"/>
          <w:szCs w:val="32"/>
          <w:cs/>
        </w:rPr>
        <w:t> หรือ</w:t>
      </w:r>
    </w:p>
    <w:p w:rsidR="00AE552E" w:rsidRDefault="00AE552E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3D37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9083E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Pr="00284E3F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ระดับปริญญาตรีทางด้านวิทยาศาสตร์</w:t>
      </w:r>
      <w:r w:rsidRPr="0069083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E552E" w:rsidRDefault="00AE552E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37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D70E5">
        <w:rPr>
          <w:rFonts w:ascii="TH SarabunPSK" w:hAnsi="TH SarabunPSK" w:cs="TH SarabunPSK"/>
          <w:sz w:val="32"/>
          <w:szCs w:val="32"/>
          <w:cs/>
        </w:rPr>
        <w:t>ไม่เคยต้องโทษในคดีอาญา เว้นแต่ความผิดที่ได้กระทำโดยประมาท หรือความผิดลหุโทษ</w:t>
      </w:r>
    </w:p>
    <w:p w:rsidR="00AE552E" w:rsidRDefault="00AE552E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D37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D70E5">
        <w:rPr>
          <w:rFonts w:ascii="TH SarabunPSK" w:hAnsi="TH SarabunPSK" w:cs="TH SarabunPSK"/>
          <w:sz w:val="32"/>
          <w:szCs w:val="32"/>
          <w:cs/>
        </w:rPr>
        <w:t>ไม่เคยต้องพ้นสภาพจากความเป็นนักศึกษาในสถาบันใดๆ เพราะความผิดทางวินัย</w:t>
      </w:r>
    </w:p>
    <w:p w:rsidR="00AE552E" w:rsidRDefault="00AE552E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D37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D70E5">
        <w:rPr>
          <w:rFonts w:ascii="TH SarabunPSK" w:hAnsi="TH SarabunPSK" w:cs="TH SarabunPSK"/>
          <w:sz w:val="32"/>
          <w:szCs w:val="32"/>
          <w:cs/>
        </w:rPr>
        <w:t>เป็นผู้มีร่างกายและสุขภาพสมบูรณ์คือ ไม่เป็นผู้ทุพพลภาพไร้ความสา</w:t>
      </w:r>
      <w:r>
        <w:rPr>
          <w:rFonts w:ascii="TH SarabunPSK" w:hAnsi="TH SarabunPSK" w:cs="TH SarabunPSK"/>
          <w:sz w:val="32"/>
          <w:szCs w:val="32"/>
          <w:cs/>
        </w:rPr>
        <w:t>มารถและจิตฟั่นเฟือน ไม่สมประกอ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284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0E5">
        <w:rPr>
          <w:rFonts w:ascii="TH SarabunPSK" w:hAnsi="TH SarabunPSK" w:cs="TH SarabunPSK"/>
          <w:sz w:val="32"/>
          <w:szCs w:val="32"/>
          <w:cs/>
        </w:rPr>
        <w:t>และต้องมีบุคลิกภาพที่คณะกรรมการรับบุคคลเข้าศึกษาพิจารณาแล้วเห็นว่า</w:t>
      </w:r>
      <w:r w:rsidRPr="00AE552E">
        <w:rPr>
          <w:rFonts w:ascii="TH SarabunPSK" w:hAnsi="TH SarabunPSK" w:cs="TH SarabunPSK"/>
          <w:b/>
          <w:bCs/>
          <w:sz w:val="32"/>
          <w:szCs w:val="32"/>
          <w:cs/>
        </w:rPr>
        <w:t>ไม่เป็นอุปสรรคต่อการศึกษาและ</w:t>
      </w:r>
      <w:r w:rsidRPr="00E43A15">
        <w:rPr>
          <w:rFonts w:ascii="TH SarabunPSK" w:hAnsi="TH SarabunPSK" w:cs="TH SarabunPSK"/>
          <w:b/>
          <w:bCs/>
          <w:sz w:val="32"/>
          <w:szCs w:val="32"/>
          <w:cs/>
        </w:rPr>
        <w:t>การประกอบอาชีพ</w:t>
      </w:r>
    </w:p>
    <w:p w:rsidR="00AE552E" w:rsidRDefault="00AE552E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17CCF">
        <w:rPr>
          <w:rFonts w:ascii="TH SarabunPSK" w:hAnsi="TH SarabunPSK" w:cs="TH SarabunPSK"/>
          <w:sz w:val="32"/>
          <w:szCs w:val="32"/>
          <w:cs/>
        </w:rPr>
        <w:t>ผู้มีสิทธิ์เข้าศึกษาต้องผ่านการตรวจสุขภาพ เพื่อทดสอบสมรรถนะความเหมาะสมในวิชาชีพ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79560D" w:rsidRDefault="0079560D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AE552E" w:rsidRDefault="00AE552E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1. </w:t>
      </w:r>
      <w:r w:rsidR="00284E3F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317CCF">
        <w:rPr>
          <w:rFonts w:ascii="TH SarabunPSK" w:hAnsi="TH SarabunPSK" w:cs="TH SarabunPSK"/>
          <w:sz w:val="32"/>
          <w:szCs w:val="32"/>
          <w:cs/>
        </w:rPr>
        <w:t xml:space="preserve">มีความผิดปกติในการเห็นภาพ </w:t>
      </w:r>
      <w:r w:rsidR="00284E3F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Pr="00317CCF">
        <w:rPr>
          <w:rFonts w:ascii="TH SarabunPSK" w:hAnsi="TH SarabunPSK" w:cs="TH SarabunPSK"/>
          <w:sz w:val="32"/>
          <w:szCs w:val="32"/>
          <w:cs/>
        </w:rPr>
        <w:t>มี</w:t>
      </w:r>
      <w:r w:rsidR="00284E3F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Pr="00317CCF">
        <w:rPr>
          <w:rFonts w:ascii="TH SarabunPSK" w:hAnsi="TH SarabunPSK" w:cs="TH SarabunPSK"/>
          <w:sz w:val="32"/>
          <w:szCs w:val="32"/>
          <w:cs/>
        </w:rPr>
        <w:t>อย่างใดอย่างหนึ่ง ดังนี้</w:t>
      </w:r>
    </w:p>
    <w:p w:rsidR="00AE552E" w:rsidRDefault="00AE552E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317CCF">
        <w:rPr>
          <w:rFonts w:ascii="TH SarabunPSK" w:hAnsi="TH SarabunPSK" w:cs="TH SarabunPSK"/>
          <w:sz w:val="32"/>
          <w:szCs w:val="32"/>
        </w:rPr>
        <w:t xml:space="preserve">- </w:t>
      </w:r>
      <w:r w:rsidRPr="00317CCF">
        <w:rPr>
          <w:rFonts w:ascii="TH SarabunPSK" w:hAnsi="TH SarabunPSK" w:cs="TH SarabunPSK"/>
          <w:sz w:val="32"/>
          <w:szCs w:val="32"/>
          <w:cs/>
        </w:rPr>
        <w:t>สายตาบอดสนิท ไม่สามารถรับแสงได้ข้างหนึ่ง</w:t>
      </w:r>
    </w:p>
    <w:p w:rsidR="00AE552E" w:rsidRDefault="00AE552E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317CCF">
        <w:rPr>
          <w:rFonts w:ascii="TH SarabunPSK" w:hAnsi="TH SarabunPSK" w:cs="TH SarabunPSK"/>
          <w:sz w:val="32"/>
          <w:szCs w:val="32"/>
        </w:rPr>
        <w:t xml:space="preserve">- </w:t>
      </w:r>
      <w:r w:rsidRPr="00317CCF">
        <w:rPr>
          <w:rFonts w:ascii="TH SarabunPSK" w:hAnsi="TH SarabunPSK" w:cs="TH SarabunPSK"/>
          <w:sz w:val="32"/>
          <w:szCs w:val="32"/>
          <w:cs/>
        </w:rPr>
        <w:t xml:space="preserve">สายตาไม่ปกติ เมื่อรักษาโดยใช้แว่นแล้วยังมีสายตาต่ำกว่า </w:t>
      </w:r>
      <w:r w:rsidR="00BA5FFE">
        <w:rPr>
          <w:rFonts w:ascii="TH SarabunPSK" w:hAnsi="TH SarabunPSK" w:cs="TH SarabunPSK"/>
          <w:sz w:val="32"/>
          <w:szCs w:val="32"/>
        </w:rPr>
        <w:t>6/24</w:t>
      </w:r>
      <w:r w:rsidRPr="00317CCF">
        <w:rPr>
          <w:rFonts w:ascii="TH SarabunPSK" w:hAnsi="TH SarabunPSK" w:cs="TH SarabunPSK"/>
          <w:sz w:val="32"/>
          <w:szCs w:val="32"/>
          <w:cs/>
        </w:rPr>
        <w:t xml:space="preserve"> ทั้งสองข้าง</w:t>
      </w:r>
    </w:p>
    <w:p w:rsidR="00AE552E" w:rsidRDefault="00AE552E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317CCF">
        <w:rPr>
          <w:rFonts w:ascii="TH SarabunPSK" w:hAnsi="TH SarabunPSK" w:cs="TH SarabunPSK"/>
          <w:sz w:val="32"/>
          <w:szCs w:val="32"/>
        </w:rPr>
        <w:t xml:space="preserve">- </w:t>
      </w:r>
      <w:r w:rsidRPr="00317CCF">
        <w:rPr>
          <w:rFonts w:ascii="TH SarabunPSK" w:hAnsi="TH SarabunPSK" w:cs="TH SarabunPSK"/>
          <w:sz w:val="32"/>
          <w:szCs w:val="32"/>
          <w:cs/>
        </w:rPr>
        <w:t>สายตาข้าง</w:t>
      </w:r>
      <w:r w:rsidR="00284E3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17CCF">
        <w:rPr>
          <w:rFonts w:ascii="TH SarabunPSK" w:hAnsi="TH SarabunPSK" w:cs="TH SarabunPSK"/>
          <w:sz w:val="32"/>
          <w:szCs w:val="32"/>
          <w:cs/>
        </w:rPr>
        <w:t>ดี</w:t>
      </w:r>
      <w:r w:rsidR="00284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7CCF">
        <w:rPr>
          <w:rFonts w:ascii="TH SarabunPSK" w:hAnsi="TH SarabunPSK" w:cs="TH SarabunPSK"/>
          <w:sz w:val="32"/>
          <w:szCs w:val="32"/>
          <w:cs/>
        </w:rPr>
        <w:t xml:space="preserve">ต่ำกว่า </w:t>
      </w:r>
      <w:r w:rsidR="00BA5FFE">
        <w:rPr>
          <w:rFonts w:ascii="TH SarabunPSK" w:hAnsi="TH SarabunPSK" w:cs="TH SarabunPSK"/>
          <w:sz w:val="32"/>
          <w:szCs w:val="32"/>
        </w:rPr>
        <w:t>6/12</w:t>
      </w:r>
      <w:r w:rsidR="00BA5FFE" w:rsidRPr="00317C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7CCF">
        <w:rPr>
          <w:rFonts w:ascii="TH SarabunPSK" w:hAnsi="TH SarabunPSK" w:cs="TH SarabunPSK"/>
          <w:sz w:val="32"/>
          <w:szCs w:val="32"/>
          <w:cs/>
        </w:rPr>
        <w:t>เมื่อได้รับการแก้ไขแล้ว</w:t>
      </w:r>
    </w:p>
    <w:p w:rsidR="00AE552E" w:rsidRDefault="00AE552E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2</w:t>
      </w:r>
      <w:r w:rsidRPr="00317C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84E3F">
        <w:rPr>
          <w:rFonts w:ascii="TH SarabunPSK" w:hAnsi="TH SarabunPSK" w:cs="TH SarabunPSK" w:hint="cs"/>
          <w:sz w:val="32"/>
          <w:szCs w:val="32"/>
          <w:cs/>
        </w:rPr>
        <w:t>ไม่มีอาการ</w:t>
      </w:r>
      <w:r w:rsidRPr="00317CCF">
        <w:rPr>
          <w:rFonts w:ascii="TH SarabunPSK" w:hAnsi="TH SarabunPSK" w:cs="TH SarabunPSK"/>
          <w:sz w:val="32"/>
          <w:szCs w:val="32"/>
          <w:cs/>
        </w:rPr>
        <w:t>หูหนวก</w:t>
      </w:r>
      <w:r w:rsidR="00284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7CCF">
        <w:rPr>
          <w:rFonts w:ascii="TH SarabunPSK" w:hAnsi="TH SarabunPSK" w:cs="TH SarabunPSK"/>
          <w:sz w:val="32"/>
          <w:szCs w:val="32"/>
          <w:cs/>
        </w:rPr>
        <w:t>หรือหูตึง (</w:t>
      </w:r>
      <w:r w:rsidRPr="00317CCF">
        <w:rPr>
          <w:rFonts w:ascii="TH SarabunPSK" w:hAnsi="TH SarabunPSK" w:cs="TH SarabunPSK"/>
          <w:sz w:val="32"/>
          <w:szCs w:val="32"/>
        </w:rPr>
        <w:t xml:space="preserve">threshold </w:t>
      </w:r>
      <w:r w:rsidR="00284E3F">
        <w:rPr>
          <w:rFonts w:ascii="TH SarabunPSK" w:hAnsi="TH SarabunPSK" w:cs="TH SarabunPSK" w:hint="cs"/>
          <w:sz w:val="32"/>
          <w:szCs w:val="32"/>
          <w:cs/>
        </w:rPr>
        <w:t>ในวัด</w:t>
      </w:r>
      <w:r w:rsidRPr="00317CCF">
        <w:rPr>
          <w:rFonts w:ascii="TH SarabunPSK" w:hAnsi="TH SarabunPSK" w:cs="TH SarabunPSK"/>
          <w:sz w:val="32"/>
          <w:szCs w:val="32"/>
          <w:cs/>
        </w:rPr>
        <w:t xml:space="preserve">การได้ยินสูงกว่า </w:t>
      </w:r>
      <w:r w:rsidR="00BA5FFE">
        <w:rPr>
          <w:rFonts w:ascii="TH SarabunPSK" w:hAnsi="TH SarabunPSK" w:cs="TH SarabunPSK"/>
          <w:sz w:val="32"/>
          <w:szCs w:val="32"/>
        </w:rPr>
        <w:t>40</w:t>
      </w:r>
      <w:r w:rsidRPr="00317C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7CCF">
        <w:rPr>
          <w:rFonts w:ascii="TH SarabunPSK" w:hAnsi="TH SarabunPSK" w:cs="TH SarabunPSK"/>
          <w:sz w:val="32"/>
          <w:szCs w:val="32"/>
        </w:rPr>
        <w:t>dB)</w:t>
      </w:r>
    </w:p>
    <w:p w:rsidR="00AE552E" w:rsidRDefault="00AE552E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3</w:t>
      </w:r>
      <w:r w:rsidRPr="00317C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84E3F">
        <w:rPr>
          <w:rFonts w:ascii="TH SarabunPSK" w:hAnsi="TH SarabunPSK" w:cs="TH SarabunPSK" w:hint="cs"/>
          <w:sz w:val="32"/>
          <w:szCs w:val="32"/>
          <w:cs/>
        </w:rPr>
        <w:t>ไม่มีอาการ</w:t>
      </w:r>
      <w:r w:rsidRPr="00317CCF">
        <w:rPr>
          <w:rFonts w:ascii="TH SarabunPSK" w:hAnsi="TH SarabunPSK" w:cs="TH SarabunPSK"/>
          <w:sz w:val="32"/>
          <w:szCs w:val="32"/>
          <w:cs/>
        </w:rPr>
        <w:t>ตาบอดสีชนิดรุนแรงทั้งสองข้าง</w:t>
      </w:r>
    </w:p>
    <w:p w:rsidR="00AE552E" w:rsidRPr="00AE552E" w:rsidRDefault="00AE552E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AE552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4. </w:t>
      </w:r>
      <w:r w:rsidRPr="00AE552E">
        <w:rPr>
          <w:rFonts w:ascii="TH SarabunPSK" w:hAnsi="TH SarabunPSK" w:cs="TH SarabunPSK"/>
          <w:spacing w:val="-6"/>
          <w:sz w:val="32"/>
          <w:szCs w:val="32"/>
          <w:cs/>
        </w:rPr>
        <w:t>เป็นผู้ไม่มีโรคติดต่อร้ายแรง โรคที่สังคมรังเกียจ หรือโรคสำคัญที่เป็นอุปสรรคต่อการศึกษา  ได้แก่</w:t>
      </w:r>
    </w:p>
    <w:p w:rsidR="00AE552E" w:rsidRDefault="00AE552E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C25D20">
        <w:rPr>
          <w:rFonts w:ascii="TH SarabunPSK" w:hAnsi="TH SarabunPSK" w:cs="TH SarabunPSK"/>
          <w:sz w:val="32"/>
          <w:szCs w:val="32"/>
          <w:cs/>
        </w:rPr>
        <w:t>โรคเรื้อน</w:t>
      </w:r>
    </w:p>
    <w:p w:rsidR="00AE552E" w:rsidRDefault="00AE552E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5D20">
        <w:rPr>
          <w:rFonts w:ascii="TH SarabunPSK" w:hAnsi="TH SarabunPSK" w:cs="TH SarabunPSK"/>
          <w:sz w:val="32"/>
          <w:szCs w:val="32"/>
          <w:cs/>
        </w:rPr>
        <w:t>- วัณโรคปอดที่คณะกรรมการแพทย์เห็นว่าเป็นอุปสรรคต่อการศึกษาและการประกอบอาชีพ</w:t>
      </w:r>
    </w:p>
    <w:p w:rsidR="00AE552E" w:rsidRDefault="00AE552E" w:rsidP="00AE552E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5D20">
        <w:rPr>
          <w:rFonts w:ascii="TH SarabunPSK" w:hAnsi="TH SarabunPSK" w:cs="TH SarabunPSK"/>
          <w:sz w:val="32"/>
          <w:szCs w:val="32"/>
          <w:cs/>
        </w:rPr>
        <w:t>- โรคพิษสุราเรื้อรัง</w:t>
      </w:r>
    </w:p>
    <w:p w:rsidR="00284E3F" w:rsidRDefault="00AE552E" w:rsidP="00284E3F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5D20">
        <w:rPr>
          <w:rFonts w:ascii="TH SarabunPSK" w:hAnsi="TH SarabunPSK" w:cs="TH SarabunPSK"/>
          <w:sz w:val="32"/>
          <w:szCs w:val="32"/>
          <w:cs/>
        </w:rPr>
        <w:t>- ติดยาเสพติดให้โ</w:t>
      </w:r>
      <w:r w:rsidR="00284E3F">
        <w:rPr>
          <w:rFonts w:ascii="TH SarabunPSK" w:hAnsi="TH SarabunPSK" w:cs="TH SarabunPSK" w:hint="cs"/>
          <w:sz w:val="32"/>
          <w:szCs w:val="32"/>
          <w:cs/>
        </w:rPr>
        <w:t>ทษ</w:t>
      </w:r>
    </w:p>
    <w:p w:rsidR="00284E3F" w:rsidRDefault="00284E3F" w:rsidP="00284E3F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552E" w:rsidRPr="00C25D20">
        <w:rPr>
          <w:rFonts w:ascii="TH SarabunPSK" w:hAnsi="TH SarabunPSK" w:cs="TH SarabunPSK"/>
          <w:sz w:val="32"/>
          <w:szCs w:val="32"/>
          <w:cs/>
        </w:rPr>
        <w:t>- โรคหัวใจที่คณะกรรมการแพทย์เห็นว่าจะวายได้ง่าย</w:t>
      </w:r>
    </w:p>
    <w:p w:rsidR="00284E3F" w:rsidRDefault="00284E3F" w:rsidP="00284E3F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552E" w:rsidRPr="00C25D20">
        <w:rPr>
          <w:rFonts w:ascii="TH SarabunPSK" w:hAnsi="TH SarabunPSK" w:cs="TH SarabunPSK"/>
          <w:sz w:val="32"/>
          <w:szCs w:val="32"/>
          <w:cs/>
        </w:rPr>
        <w:t>- โรคเรื้อรัง เช่น เบาหวานที่ควบคุมไม่ได้ โรคไตที่รักษาหายขาดไม่ได้ และความดันโลหิตสูงที่รักษาให้หายขาดไม่ได้</w:t>
      </w:r>
    </w:p>
    <w:p w:rsidR="00AE552E" w:rsidRPr="00284E3F" w:rsidRDefault="00284E3F" w:rsidP="00284E3F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552E" w:rsidRPr="00C25D20">
        <w:rPr>
          <w:rFonts w:ascii="TH SarabunPSK" w:hAnsi="TH SarabunPSK" w:cs="TH SarabunPSK"/>
          <w:sz w:val="32"/>
          <w:szCs w:val="32"/>
          <w:cs/>
        </w:rPr>
        <w:t>- โรคอื่น ๆ หรือความผิดปกติที่คณะกรรมการแพทย์เห็นว่าเป็นอุปสรรคต่อการศึกษาและการประกอบอาชีพ</w:t>
      </w:r>
    </w:p>
    <w:p w:rsidR="00D36A3E" w:rsidRDefault="00D36A3E" w:rsidP="000B3A86">
      <w:pPr>
        <w:spacing w:after="100" w:afterAutospacing="1" w:line="240" w:lineRule="auto"/>
        <w:ind w:left="360"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="00AE552E" w:rsidRPr="00AE552E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การสอบข้อเขียน</w:t>
      </w:r>
      <w:r w:rsidR="00AA2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AA2F36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และสอบสัมภาษณ์</w:t>
      </w:r>
      <w:r w:rsidR="00AE552E" w:rsidRPr="00AE5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552E" w:rsidRPr="00AE552E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AE552E">
        <w:rPr>
          <w:rFonts w:ascii="TH SarabunPSK" w:hAnsi="TH SarabunPSK" w:cs="TH SarabunPSK"/>
          <w:sz w:val="32"/>
          <w:szCs w:val="32"/>
        </w:rPr>
        <w:t xml:space="preserve"> </w:t>
      </w:r>
    </w:p>
    <w:p w:rsidR="003550C3" w:rsidRDefault="00D36A3E" w:rsidP="000B3A86">
      <w:pPr>
        <w:spacing w:after="100" w:afterAutospacing="1" w:line="240" w:lineRule="auto"/>
        <w:ind w:left="360"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552E">
        <w:rPr>
          <w:rFonts w:ascii="TH SarabunPSK" w:hAnsi="TH SarabunPSK" w:cs="TH SarabunPSK" w:hint="cs"/>
          <w:sz w:val="32"/>
          <w:szCs w:val="32"/>
          <w:cs/>
        </w:rPr>
        <w:t>ผู้สมัครเข้าศึกษาในโครงการพิเศษฯ  ต้อง</w:t>
      </w:r>
      <w:r w:rsidR="002064D1">
        <w:rPr>
          <w:rFonts w:ascii="TH SarabunPSK" w:hAnsi="TH SarabunPSK" w:cs="TH SarabunPSK" w:hint="cs"/>
          <w:sz w:val="32"/>
          <w:szCs w:val="32"/>
          <w:cs/>
        </w:rPr>
        <w:t>สอบข้อเขียน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206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C35">
        <w:rPr>
          <w:rFonts w:ascii="TH SarabunPSK" w:hAnsi="TH SarabunPSK" w:cs="TH SarabunPSK" w:hint="cs"/>
          <w:sz w:val="32"/>
          <w:szCs w:val="32"/>
          <w:cs/>
        </w:rPr>
        <w:t xml:space="preserve">5 วิชา คือ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051C35">
        <w:rPr>
          <w:rFonts w:ascii="TH SarabunPSK" w:hAnsi="TH SarabunPSK" w:cs="TH SarabunPSK"/>
          <w:sz w:val="32"/>
          <w:szCs w:val="32"/>
          <w:cs/>
        </w:rPr>
        <w:t xml:space="preserve">คณิตศาสตร์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51C35">
        <w:rPr>
          <w:rFonts w:ascii="TH SarabunPSK" w:hAnsi="TH SarabunPSK" w:cs="TH SarabunPSK"/>
          <w:sz w:val="32"/>
          <w:szCs w:val="32"/>
          <w:cs/>
        </w:rPr>
        <w:t>ชีววิทยา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51C35">
        <w:rPr>
          <w:rFonts w:ascii="TH SarabunPSK" w:hAnsi="TH SarabunPSK" w:cs="TH SarabunPSK"/>
          <w:sz w:val="32"/>
          <w:szCs w:val="32"/>
          <w:cs/>
        </w:rPr>
        <w:t xml:space="preserve">เคมี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C3717">
        <w:rPr>
          <w:rFonts w:ascii="TH SarabunPSK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C35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51C35">
        <w:rPr>
          <w:rFonts w:ascii="TH SarabunPSK" w:hAnsi="TH SarabunPSK" w:cs="TH SarabunPSK" w:hint="cs"/>
          <w:sz w:val="32"/>
          <w:szCs w:val="32"/>
          <w:cs/>
        </w:rPr>
        <w:t>ความถนัดทาง</w:t>
      </w:r>
      <w:proofErr w:type="spellStart"/>
      <w:r w:rsidR="00051C35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051C35">
        <w:rPr>
          <w:rFonts w:ascii="TH SarabunPSK" w:hAnsi="TH SarabunPSK" w:cs="TH SarabunPSK" w:hint="cs"/>
          <w:sz w:val="32"/>
          <w:szCs w:val="32"/>
          <w:cs/>
        </w:rPr>
        <w:t xml:space="preserve">แพทย์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C3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C3717" w:rsidRPr="009C3717">
        <w:rPr>
          <w:rFonts w:ascii="TH SarabunPSK" w:hAnsi="TH SarabunPSK" w:cs="TH SarabunPSK"/>
          <w:sz w:val="32"/>
          <w:szCs w:val="32"/>
          <w:cs/>
        </w:rPr>
        <w:t>ค่าคะแนน</w:t>
      </w:r>
      <w:r>
        <w:rPr>
          <w:rFonts w:ascii="TH SarabunPSK" w:hAnsi="TH SarabunPSK" w:cs="TH SarabunPSK" w:hint="cs"/>
          <w:sz w:val="32"/>
          <w:szCs w:val="32"/>
          <w:cs/>
        </w:rPr>
        <w:t>ในราย</w:t>
      </w:r>
      <w:r w:rsidR="009C3717" w:rsidRPr="009C3717">
        <w:rPr>
          <w:rFonts w:ascii="TH SarabunPSK" w:hAnsi="TH SarabunPSK" w:cs="TH SarabunPSK"/>
          <w:sz w:val="32"/>
          <w:szCs w:val="32"/>
          <w:cs/>
        </w:rPr>
        <w:t>วิชาคณิตศาสตร์ ชีววิทยา เ</w:t>
      </w:r>
      <w:r w:rsidR="00BA5FFE">
        <w:rPr>
          <w:rFonts w:ascii="TH SarabunPSK" w:hAnsi="TH SarabunPSK" w:cs="TH SarabunPSK"/>
          <w:sz w:val="32"/>
          <w:szCs w:val="32"/>
          <w:cs/>
        </w:rPr>
        <w:t>คมี และภาษาอังกฤษ คิดเป็นวิชาละ</w:t>
      </w:r>
      <w:r w:rsidR="00BA5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FFE">
        <w:rPr>
          <w:rFonts w:ascii="TH SarabunPSK" w:hAnsi="TH SarabunPSK" w:cs="TH SarabunPSK"/>
          <w:sz w:val="32"/>
          <w:szCs w:val="32"/>
        </w:rPr>
        <w:t>100</w:t>
      </w:r>
      <w:r w:rsidR="009C3717" w:rsidRPr="009C3717">
        <w:rPr>
          <w:rFonts w:ascii="TH SarabunPSK" w:hAnsi="TH SarabunPSK" w:cs="TH SarabunPSK"/>
          <w:sz w:val="32"/>
          <w:szCs w:val="32"/>
          <w:cs/>
        </w:rPr>
        <w:t xml:space="preserve"> คะแนน วิชาความถนัดทาง</w:t>
      </w:r>
      <w:proofErr w:type="spellStart"/>
      <w:r w:rsidR="009C3717" w:rsidRPr="009C371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9C3717" w:rsidRPr="009C3717">
        <w:rPr>
          <w:rFonts w:ascii="TH SarabunPSK" w:hAnsi="TH SarabunPSK" w:cs="TH SarabunPSK"/>
          <w:sz w:val="32"/>
          <w:szCs w:val="32"/>
          <w:cs/>
        </w:rPr>
        <w:t xml:space="preserve">แพทย์ คิดเป็น </w:t>
      </w:r>
      <w:r w:rsidR="00BA5FFE">
        <w:rPr>
          <w:rFonts w:ascii="TH SarabunPSK" w:hAnsi="TH SarabunPSK" w:cs="TH SarabunPSK"/>
          <w:sz w:val="32"/>
          <w:szCs w:val="32"/>
        </w:rPr>
        <w:t xml:space="preserve">50 </w:t>
      </w:r>
      <w:r w:rsidR="009C3717" w:rsidRPr="009C3717">
        <w:rPr>
          <w:rFonts w:ascii="TH SarabunPSK" w:hAnsi="TH SarabunPSK" w:cs="TH SarabunPSK"/>
          <w:sz w:val="32"/>
          <w:szCs w:val="32"/>
          <w:cs/>
        </w:rPr>
        <w:t xml:space="preserve">คะแนน รวมคะแนนสอบข้อเขียน </w:t>
      </w:r>
      <w:r w:rsidR="00BA5FFE">
        <w:rPr>
          <w:rFonts w:ascii="TH SarabunPSK" w:hAnsi="TH SarabunPSK" w:cs="TH SarabunPSK"/>
          <w:sz w:val="32"/>
          <w:szCs w:val="32"/>
        </w:rPr>
        <w:t>450</w:t>
      </w:r>
      <w:r w:rsidR="009C3717" w:rsidRPr="009C3717">
        <w:rPr>
          <w:rFonts w:ascii="TH SarabunPSK" w:hAnsi="TH SarabunPSK" w:cs="TH SarabunPSK"/>
          <w:sz w:val="32"/>
          <w:szCs w:val="32"/>
          <w:cs/>
        </w:rPr>
        <w:t xml:space="preserve"> คะแนน โดย</w:t>
      </w:r>
      <w:r>
        <w:rPr>
          <w:rFonts w:ascii="TH SarabunPSK" w:hAnsi="TH SarabunPSK" w:cs="TH SarabunPSK" w:hint="cs"/>
          <w:sz w:val="32"/>
          <w:szCs w:val="32"/>
          <w:cs/>
        </w:rPr>
        <w:t>คิด</w:t>
      </w:r>
      <w:r w:rsidR="009C3717" w:rsidRPr="009C3717">
        <w:rPr>
          <w:rFonts w:ascii="TH SarabunPSK" w:hAnsi="TH SarabunPSK" w:cs="TH SarabunPSK"/>
          <w:sz w:val="32"/>
          <w:szCs w:val="32"/>
          <w:cs/>
        </w:rPr>
        <w:t xml:space="preserve">คะแนนการสอบข้อเขียนเป็นร้อยละ </w:t>
      </w:r>
      <w:r w:rsidR="00BA5FFE">
        <w:rPr>
          <w:rFonts w:ascii="TH SarabunPSK" w:hAnsi="TH SarabunPSK" w:cs="TH SarabunPSK"/>
          <w:sz w:val="32"/>
          <w:szCs w:val="32"/>
        </w:rPr>
        <w:t>80</w:t>
      </w:r>
      <w:r w:rsidR="009C3717" w:rsidRPr="009C371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3717" w:rsidRPr="009C3717">
        <w:rPr>
          <w:rFonts w:ascii="TH SarabunPSK" w:hAnsi="TH SarabunPSK" w:cs="TH SarabunPSK"/>
          <w:sz w:val="32"/>
          <w:szCs w:val="32"/>
          <w:cs/>
        </w:rPr>
        <w:t>สอบสัมภาษณ์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โดยคิดคะแนน</w:t>
      </w:r>
      <w:r w:rsidR="009C3717" w:rsidRPr="009C3717">
        <w:rPr>
          <w:rFonts w:ascii="TH SarabunPSK" w:hAnsi="TH SarabunPSK" w:cs="TH SarabunPSK"/>
          <w:sz w:val="32"/>
          <w:szCs w:val="32"/>
          <w:cs/>
        </w:rPr>
        <w:t xml:space="preserve">เป็นร้อยละ </w:t>
      </w:r>
      <w:r w:rsidR="00BA5FFE">
        <w:rPr>
          <w:rFonts w:ascii="TH SarabunPSK" w:hAnsi="TH SarabunPSK" w:cs="TH SarabunPSK"/>
          <w:sz w:val="32"/>
          <w:szCs w:val="32"/>
        </w:rPr>
        <w:t>20</w:t>
      </w:r>
      <w:r w:rsidR="009C3717" w:rsidRPr="009C3717">
        <w:rPr>
          <w:rFonts w:ascii="TH SarabunPSK" w:hAnsi="TH SarabunPSK" w:cs="TH SarabunPSK"/>
          <w:sz w:val="32"/>
          <w:szCs w:val="32"/>
          <w:cs/>
        </w:rPr>
        <w:t xml:space="preserve"> ของคะแนนสอบเข้าทั้งหมด </w:t>
      </w:r>
    </w:p>
    <w:p w:rsidR="003550C3" w:rsidRDefault="000B3A86" w:rsidP="000B3A86">
      <w:pPr>
        <w:spacing w:after="100" w:afterAutospacing="1" w:line="240" w:lineRule="auto"/>
        <w:ind w:left="360"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50C3" w:rsidRPr="00AA2F36">
        <w:rPr>
          <w:rFonts w:ascii="TH SarabunPSK" w:hAnsi="TH SarabunPSK" w:cs="TH SarabunPSK"/>
          <w:spacing w:val="-2"/>
          <w:sz w:val="32"/>
          <w:szCs w:val="32"/>
          <w:cs/>
        </w:rPr>
        <w:t>ผู้มีสิทธิ์เข้ารับการสัมภาษณ์ ได้แก่ ผู้ที่สอบข้อเขียน</w:t>
      </w:r>
      <w:r w:rsidR="00D36A3E" w:rsidRPr="00AA2F36">
        <w:rPr>
          <w:rFonts w:ascii="TH SarabunPSK" w:hAnsi="TH SarabunPSK" w:cs="TH SarabunPSK"/>
          <w:spacing w:val="-2"/>
          <w:sz w:val="32"/>
          <w:szCs w:val="32"/>
          <w:cs/>
        </w:rPr>
        <w:t>ได้คะแนน</w:t>
      </w:r>
      <w:r w:rsidR="003550C3" w:rsidRPr="00AA2F36">
        <w:rPr>
          <w:rFonts w:ascii="TH SarabunPSK" w:hAnsi="TH SarabunPSK" w:cs="TH SarabunPSK"/>
          <w:spacing w:val="-2"/>
          <w:sz w:val="32"/>
          <w:szCs w:val="32"/>
          <w:cs/>
        </w:rPr>
        <w:t xml:space="preserve">รวม </w:t>
      </w:r>
      <w:r w:rsidR="00BA5FFE">
        <w:rPr>
          <w:rFonts w:ascii="TH SarabunPSK" w:hAnsi="TH SarabunPSK" w:cs="TH SarabunPSK"/>
          <w:spacing w:val="-2"/>
          <w:sz w:val="32"/>
          <w:szCs w:val="32"/>
        </w:rPr>
        <w:t>5</w:t>
      </w:r>
      <w:r w:rsidR="003550C3" w:rsidRPr="00AA2F36">
        <w:rPr>
          <w:rFonts w:ascii="TH SarabunPSK" w:hAnsi="TH SarabunPSK" w:cs="TH SarabunPSK"/>
          <w:spacing w:val="-2"/>
          <w:sz w:val="32"/>
          <w:szCs w:val="32"/>
          <w:cs/>
        </w:rPr>
        <w:t xml:space="preserve"> วิชาสูงสุด</w:t>
      </w:r>
      <w:r w:rsidR="003550C3" w:rsidRPr="00AA2F36">
        <w:rPr>
          <w:rFonts w:ascii="TH SarabunPSK" w:hAnsi="TH SarabunPSK" w:cs="TH SarabunPSK" w:hint="cs"/>
          <w:spacing w:val="-2"/>
          <w:sz w:val="32"/>
          <w:szCs w:val="32"/>
          <w:cs/>
        </w:rPr>
        <w:t>ของแต่ละกลุ่ม</w:t>
      </w:r>
      <w:r w:rsidR="00D36A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F36">
        <w:rPr>
          <w:rFonts w:ascii="TH SarabunPSK" w:hAnsi="TH SarabunPSK" w:cs="TH SarabunPSK" w:hint="cs"/>
          <w:sz w:val="32"/>
          <w:szCs w:val="32"/>
          <w:cs/>
        </w:rPr>
        <w:t>และต้องมีคะแนนสอบ</w:t>
      </w:r>
      <w:r w:rsidR="00AA2F36" w:rsidRPr="003D7B82">
        <w:rPr>
          <w:rFonts w:ascii="TH SarabunPSK" w:hAnsi="TH SarabunPSK" w:cs="TH SarabunPSK" w:hint="cs"/>
          <w:sz w:val="32"/>
          <w:szCs w:val="32"/>
          <w:cs/>
        </w:rPr>
        <w:t xml:space="preserve">แต่ละรายวิชาไม่ต่ำกว่าร้อยละ </w:t>
      </w:r>
      <w:r w:rsidR="00BA5FFE">
        <w:rPr>
          <w:rFonts w:ascii="TH SarabunPSK" w:hAnsi="TH SarabunPSK" w:cs="TH SarabunPSK"/>
          <w:sz w:val="32"/>
          <w:szCs w:val="32"/>
        </w:rPr>
        <w:t>25</w:t>
      </w:r>
      <w:r w:rsidR="00AA2F36">
        <w:rPr>
          <w:rFonts w:ascii="TH SarabunPSK" w:hAnsi="TH SarabunPSK" w:cs="TH SarabunPSK" w:hint="cs"/>
          <w:sz w:val="32"/>
          <w:szCs w:val="32"/>
          <w:cs/>
        </w:rPr>
        <w:t xml:space="preserve"> และเมื่อรวมคะแนน</w:t>
      </w:r>
      <w:r w:rsidR="003550C3" w:rsidRPr="003D7B82">
        <w:rPr>
          <w:rFonts w:ascii="TH SarabunPSK" w:hAnsi="TH SarabunPSK" w:cs="TH SarabunPSK" w:hint="cs"/>
          <w:sz w:val="32"/>
          <w:szCs w:val="32"/>
          <w:cs/>
        </w:rPr>
        <w:t>ทุกรายวิชา</w:t>
      </w:r>
      <w:r w:rsidR="00AA2F36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3550C3" w:rsidRPr="003D7B82">
        <w:rPr>
          <w:rFonts w:ascii="TH SarabunPSK" w:hAnsi="TH SarabunPSK" w:cs="TH SarabunPSK" w:hint="cs"/>
          <w:sz w:val="32"/>
          <w:szCs w:val="32"/>
          <w:cs/>
        </w:rPr>
        <w:t xml:space="preserve">ต้องไม่ต่ำกว่า </w:t>
      </w:r>
      <w:r w:rsidR="00BA5FFE">
        <w:rPr>
          <w:rFonts w:ascii="TH SarabunPSK" w:hAnsi="TH SarabunPSK" w:cs="TH SarabunPSK"/>
          <w:sz w:val="32"/>
          <w:szCs w:val="32"/>
        </w:rPr>
        <w:t>200</w:t>
      </w:r>
      <w:r w:rsidR="003550C3" w:rsidRPr="003D7B82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69083E" w:rsidRDefault="000B3A86" w:rsidP="00CF23E3">
      <w:pPr>
        <w:spacing w:after="100" w:afterAutospacing="1" w:line="240" w:lineRule="auto"/>
        <w:ind w:left="360"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3717" w:rsidRPr="009C3717">
        <w:rPr>
          <w:rFonts w:ascii="TH SarabunPSK" w:hAnsi="TH SarabunPSK" w:cs="TH SarabunPSK"/>
          <w:sz w:val="32"/>
          <w:szCs w:val="32"/>
          <w:cs/>
        </w:rPr>
        <w:t xml:space="preserve">ผู้ที่ได้คะแนนสอบสัมภาษณ์น้อยกว่า </w:t>
      </w:r>
      <w:r w:rsidR="00BA5FFE">
        <w:rPr>
          <w:rFonts w:ascii="TH SarabunPSK" w:hAnsi="TH SarabunPSK" w:cs="TH SarabunPSK"/>
          <w:sz w:val="32"/>
          <w:szCs w:val="32"/>
        </w:rPr>
        <w:t>12</w:t>
      </w:r>
      <w:r w:rsidR="009C3717" w:rsidRPr="009C3717">
        <w:rPr>
          <w:rFonts w:ascii="TH SarabunPSK" w:hAnsi="TH SarabunPSK" w:cs="TH SarabunPSK"/>
          <w:sz w:val="32"/>
          <w:szCs w:val="32"/>
          <w:cs/>
        </w:rPr>
        <w:t xml:space="preserve"> จากคะแนนเต็ม </w:t>
      </w:r>
      <w:r w:rsidR="00BA5FFE">
        <w:rPr>
          <w:rFonts w:ascii="TH SarabunPSK" w:hAnsi="TH SarabunPSK" w:cs="TH SarabunPSK"/>
          <w:sz w:val="32"/>
          <w:szCs w:val="32"/>
        </w:rPr>
        <w:t>20</w:t>
      </w:r>
      <w:r w:rsidR="009C3717" w:rsidRPr="009C3717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 w:rsidR="00AA2F36">
        <w:rPr>
          <w:rFonts w:ascii="TH SarabunPSK" w:hAnsi="TH SarabunPSK" w:cs="TH SarabunPSK" w:hint="cs"/>
          <w:sz w:val="32"/>
          <w:szCs w:val="32"/>
          <w:cs/>
        </w:rPr>
        <w:t>จะ</w:t>
      </w:r>
      <w:r w:rsidR="009C3717" w:rsidRPr="009C3717">
        <w:rPr>
          <w:rFonts w:ascii="TH SarabunPSK" w:hAnsi="TH SarabunPSK" w:cs="TH SarabunPSK"/>
          <w:sz w:val="32"/>
          <w:szCs w:val="32"/>
          <w:cs/>
        </w:rPr>
        <w:t>ถือว่าไม่ผ่านการสอบสัมภาษณ์</w:t>
      </w:r>
    </w:p>
    <w:p w:rsidR="00B66D6C" w:rsidRDefault="00D36A3E" w:rsidP="000B3A8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2F36" w:rsidRDefault="00AA2F36" w:rsidP="000B3A8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43D11" w:rsidRPr="001F4076" w:rsidRDefault="001F4076" w:rsidP="000B3A8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F407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กระบวนการรับนักศึกษา</w:t>
      </w:r>
      <w:r w:rsidRPr="001F407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1F4076" w:rsidRDefault="003438EF" w:rsidP="000B3A8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งานบริการการศึกษา</w:t>
      </w:r>
      <w:r w:rsidR="004D4B67">
        <w:rPr>
          <w:rFonts w:ascii="TH SarabunPSK" w:hAnsi="TH SarabunPSK" w:cs="TH SarabunPSK" w:hint="cs"/>
          <w:sz w:val="32"/>
          <w:szCs w:val="32"/>
          <w:cs/>
        </w:rPr>
        <w:t>ของคณะ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</w:t>
      </w:r>
      <w:r w:rsidR="004D4B67">
        <w:rPr>
          <w:rFonts w:ascii="TH SarabunPSK" w:hAnsi="TH SarabunPSK" w:cs="TH SarabunPSK" w:hint="cs"/>
          <w:sz w:val="32"/>
          <w:szCs w:val="32"/>
          <w:cs/>
        </w:rPr>
        <w:t>หน่วยงานที่รั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บผิดชอบในการ ดำเนินการ และประสานงานกับส่วนต่างๆที่เกี่ยวข้อง </w:t>
      </w:r>
      <w:r w:rsidR="004D4B6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80EEB" w:rsidRPr="00737CEC" w:rsidRDefault="00A82B47" w:rsidP="00880EEB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การรับผ่าน</w:t>
      </w:r>
      <w:r w:rsidR="004D4B67" w:rsidRPr="00A82B47">
        <w:rPr>
          <w:rFonts w:ascii="TH SarabunPSK" w:hAnsi="TH SarabunPSK" w:cs="TH SarabunPSK"/>
          <w:b/>
          <w:bCs/>
          <w:sz w:val="32"/>
          <w:szCs w:val="32"/>
          <w:cs/>
        </w:rPr>
        <w:t>ระบบโควตา</w:t>
      </w:r>
      <w:r w:rsidR="004D4B67" w:rsidRPr="00A82B47">
        <w:rPr>
          <w:rFonts w:ascii="TH SarabunPSK" w:hAnsi="TH SarabunPSK" w:cs="TH SarabunPSK"/>
          <w:b/>
          <w:bCs/>
          <w:sz w:val="32"/>
          <w:szCs w:val="32"/>
        </w:rPr>
        <w:t xml:space="preserve"> (Quota)</w:t>
      </w:r>
      <w:r w:rsidR="00C04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0E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880EEB" w:rsidRPr="00737CEC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การรับผ่านระบบกลาง (</w:t>
      </w:r>
      <w:r w:rsidR="00880EEB" w:rsidRPr="00737CEC">
        <w:rPr>
          <w:rFonts w:ascii="TH SarabunPSK" w:hAnsi="TH SarabunPSK" w:cs="TH SarabunPSK"/>
          <w:b/>
          <w:bCs/>
          <w:sz w:val="32"/>
          <w:szCs w:val="32"/>
        </w:rPr>
        <w:t>Admissions)</w:t>
      </w:r>
    </w:p>
    <w:p w:rsidR="00627B5C" w:rsidRDefault="00737CEC" w:rsidP="00737CE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ประสานกับมหาวิทยาลัยขอนแก่น</w:t>
      </w:r>
      <w:r w:rsidR="00C040BC">
        <w:rPr>
          <w:rFonts w:ascii="TH SarabunPSK" w:hAnsi="TH SarabunPSK" w:cs="TH SarabunPSK" w:hint="cs"/>
          <w:sz w:val="32"/>
          <w:szCs w:val="32"/>
          <w:cs/>
        </w:rPr>
        <w:t xml:space="preserve"> และภูมิภาคอื่นๆ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เพื่อรับสมัคร และสอบคัดเลือกนักศึกษาโดยการสอบข้อเขียน</w:t>
      </w:r>
    </w:p>
    <w:p w:rsidR="00737CEC" w:rsidRDefault="00CA656E" w:rsidP="00737CE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737CEC">
        <w:rPr>
          <w:rFonts w:ascii="TH SarabunPSK" w:hAnsi="TH SarabunPSK" w:cs="TH SarabunPSK" w:hint="cs"/>
          <w:sz w:val="32"/>
          <w:szCs w:val="32"/>
          <w:cs/>
        </w:rPr>
        <w:t>สอบสัมภาษณ์</w:t>
      </w:r>
      <w:r w:rsidR="0094496B">
        <w:rPr>
          <w:rFonts w:ascii="TH SarabunPSK" w:hAnsi="TH SarabunPSK" w:cs="TH SarabunPSK"/>
          <w:sz w:val="32"/>
          <w:szCs w:val="32"/>
        </w:rPr>
        <w:t xml:space="preserve"> </w:t>
      </w:r>
      <w:r w:rsidR="0094496B">
        <w:rPr>
          <w:rFonts w:ascii="TH SarabunPSK" w:hAnsi="TH SarabunPSK" w:cs="TH SarabunPSK" w:hint="cs"/>
          <w:sz w:val="32"/>
          <w:szCs w:val="32"/>
          <w:cs/>
        </w:rPr>
        <w:t>ผู้ผ่านการสอบข้อเขียน</w:t>
      </w:r>
    </w:p>
    <w:p w:rsidR="00CA656E" w:rsidRDefault="00CA656E" w:rsidP="00737CE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ประสานโรงพยาบาลศรีนครินทร์ เพื่อตรวจร่างกายผู้เข้าสอบสัมภาษณ์</w:t>
      </w:r>
    </w:p>
    <w:p w:rsidR="00CA656E" w:rsidRDefault="0081794B" w:rsidP="00737CE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ประสานกับมหาวิทยาลัยขอนแก่นในการลงทะเบียนรับนักศึกษาประจำปี</w:t>
      </w:r>
    </w:p>
    <w:p w:rsidR="0081794B" w:rsidRPr="00627B5C" w:rsidRDefault="0081794B" w:rsidP="00737CE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A82B47" w:rsidRDefault="00A82B47" w:rsidP="00737CEC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A82B47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</w:t>
      </w:r>
      <w:r w:rsidRPr="00A82B47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ตรง โครงการพิเศษ   </w:t>
      </w:r>
    </w:p>
    <w:p w:rsidR="00880EEB" w:rsidRDefault="00880EEB" w:rsidP="00880EEB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จัดประชุมกรรมการบริหารหลักสูตร โครงการพิเศษ </w:t>
      </w:r>
      <w:r w:rsidR="00EF3BB7">
        <w:rPr>
          <w:rFonts w:ascii="TH SarabunPSK" w:hAnsi="TH SarabunPSK" w:cs="TH SarabunPSK" w:hint="cs"/>
          <w:sz w:val="32"/>
          <w:szCs w:val="32"/>
          <w:cs/>
        </w:rPr>
        <w:t xml:space="preserve">เพื่อ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แต่งตั้งกรรมการดำเนินการชุดต่างๆ</w:t>
      </w:r>
      <w:r w:rsidR="00EF3BB7">
        <w:rPr>
          <w:rFonts w:ascii="TH SarabunPSK" w:hAnsi="TH SarabunPSK" w:cs="TH SarabunPSK"/>
          <w:sz w:val="32"/>
          <w:szCs w:val="32"/>
        </w:rPr>
        <w:t xml:space="preserve"> </w:t>
      </w:r>
      <w:r w:rsidR="00EF3BB7">
        <w:rPr>
          <w:rFonts w:ascii="TH SarabunPSK" w:hAnsi="TH SarabunPSK" w:cs="TH SarabunPSK" w:hint="cs"/>
          <w:sz w:val="32"/>
          <w:szCs w:val="32"/>
          <w:cs/>
        </w:rPr>
        <w:t>รวมทั้งกำหนดแนวปฏิบัติ และกำหนดการที่เกี่ยวข้อง</w:t>
      </w:r>
    </w:p>
    <w:p w:rsidR="00880EEB" w:rsidRDefault="007276E0" w:rsidP="00880EEB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จัดสอบข้อเขียน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และจัดสอบสัมภาษณ์</w:t>
      </w:r>
    </w:p>
    <w:p w:rsidR="007276E0" w:rsidRDefault="007276E0" w:rsidP="007276E0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ประสานโรงพยาบาลศรีนครินทร์ เพื่อตรวจร่างกายผู้เข้าสอบสัมภาษณ์</w:t>
      </w:r>
    </w:p>
    <w:p w:rsidR="007276E0" w:rsidRDefault="007276E0" w:rsidP="007276E0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ประสานกับมหาวิทยาลัยขอนแก่นในการลงทะเบียนรับนักศึกษาประจำปี</w:t>
      </w:r>
    </w:p>
    <w:p w:rsidR="00390282" w:rsidRDefault="00390282" w:rsidP="00390282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390282" w:rsidRPr="00FF7049" w:rsidRDefault="00390282" w:rsidP="00390282">
      <w:pPr>
        <w:spacing w:after="100" w:afterAutospacing="1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F704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ภาคผนวก</w:t>
      </w:r>
    </w:p>
    <w:p w:rsidR="00390282" w:rsidRPr="00FF7049" w:rsidRDefault="00BF36CD" w:rsidP="00FB6AA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F7049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ประกาศรับนักศึกษา แต่ละช่องทาง</w:t>
      </w:r>
    </w:p>
    <w:p w:rsidR="00BF36CD" w:rsidRDefault="00D0107F" w:rsidP="00FB6AA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F7049">
        <w:rPr>
          <w:rFonts w:ascii="TH SarabunPSK" w:hAnsi="TH SarabunPSK" w:cs="TH SarabunPSK" w:hint="cs"/>
          <w:color w:val="FF0000"/>
          <w:sz w:val="32"/>
          <w:szCs w:val="32"/>
          <w:cs/>
        </w:rPr>
        <w:t>หน้าที่ของคณะกรรมการชุดต่างๆ</w:t>
      </w:r>
    </w:p>
    <w:p w:rsidR="00FF7049" w:rsidRDefault="00FF7049" w:rsidP="00FF7049">
      <w:pPr>
        <w:spacing w:after="100" w:afterAutospacing="1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F7049" w:rsidRPr="00FF7049" w:rsidRDefault="00FF7049" w:rsidP="00FF7049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FF7049" w:rsidRPr="00FF7049" w:rsidSect="007B646E">
      <w:headerReference w:type="default" r:id="rId11"/>
      <w:pgSz w:w="11906" w:h="16838"/>
      <w:pgMar w:top="993" w:right="1274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E1" w:rsidRDefault="00C760E1" w:rsidP="00AE552E">
      <w:pPr>
        <w:spacing w:after="0" w:line="240" w:lineRule="auto"/>
      </w:pPr>
      <w:r>
        <w:separator/>
      </w:r>
    </w:p>
  </w:endnote>
  <w:endnote w:type="continuationSeparator" w:id="0">
    <w:p w:rsidR="00C760E1" w:rsidRDefault="00C760E1" w:rsidP="00AE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E1" w:rsidRDefault="00C760E1" w:rsidP="00AE552E">
      <w:pPr>
        <w:spacing w:after="0" w:line="240" w:lineRule="auto"/>
      </w:pPr>
      <w:r>
        <w:separator/>
      </w:r>
    </w:p>
  </w:footnote>
  <w:footnote w:type="continuationSeparator" w:id="0">
    <w:p w:rsidR="00C760E1" w:rsidRDefault="00C760E1" w:rsidP="00AE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2E" w:rsidRDefault="00AE552E" w:rsidP="00AE552E">
    <w:pPr>
      <w:jc w:val="right"/>
    </w:pPr>
    <w:r w:rsidRPr="00AE552E">
      <w:rPr>
        <w:rFonts w:ascii="TH SarabunPSK" w:hAnsi="TH SarabunPSK" w:cs="TH SarabunPSK" w:hint="cs"/>
        <w:i/>
        <w:iCs/>
        <w:sz w:val="24"/>
        <w:szCs w:val="24"/>
        <w:cs/>
      </w:rPr>
      <w:t>ระบบการรับบุคคลเข้าศึกษา</w:t>
    </w:r>
    <w:r w:rsidR="00A61DA3">
      <w:rPr>
        <w:rFonts w:ascii="TH SarabunPSK" w:hAnsi="TH SarabunPSK" w:cs="TH SarabunPSK" w:hint="cs"/>
        <w:i/>
        <w:iCs/>
        <w:sz w:val="24"/>
        <w:szCs w:val="24"/>
        <w:cs/>
      </w:rPr>
      <w:t xml:space="preserve"> ระดับปริญญาตรี</w:t>
    </w:r>
    <w:r w:rsidRPr="00AE552E">
      <w:rPr>
        <w:i/>
        <w:iCs/>
        <w:sz w:val="18"/>
        <w:szCs w:val="22"/>
      </w:rPr>
      <w:t xml:space="preserve"> </w:t>
    </w:r>
    <w:r w:rsidRPr="00AE552E">
      <w:rPr>
        <w:rFonts w:ascii="TH SarabunPSK" w:hAnsi="TH SarabunPSK" w:cs="TH SarabunPSK"/>
        <w:i/>
        <w:iCs/>
        <w:sz w:val="24"/>
        <w:szCs w:val="24"/>
        <w:cs/>
      </w:rPr>
      <w:t>คณะ</w:t>
    </w:r>
    <w:proofErr w:type="spellStart"/>
    <w:r w:rsidRPr="00AE552E">
      <w:rPr>
        <w:rFonts w:ascii="TH SarabunPSK" w:hAnsi="TH SarabunPSK" w:cs="TH SarabunPSK"/>
        <w:i/>
        <w:iCs/>
        <w:sz w:val="24"/>
        <w:szCs w:val="24"/>
        <w:cs/>
      </w:rPr>
      <w:t>สัตว</w:t>
    </w:r>
    <w:proofErr w:type="spellEnd"/>
    <w:r w:rsidRPr="00AE552E">
      <w:rPr>
        <w:rFonts w:ascii="TH SarabunPSK" w:hAnsi="TH SarabunPSK" w:cs="TH SarabunPSK"/>
        <w:i/>
        <w:iCs/>
        <w:sz w:val="24"/>
        <w:szCs w:val="24"/>
        <w:cs/>
      </w:rPr>
      <w:t>แพทยศาสตร์</w:t>
    </w:r>
    <w:r>
      <w:t xml:space="preserve">  </w:t>
    </w:r>
    <w:r w:rsidRPr="00AE552E">
      <w:rPr>
        <w:rFonts w:ascii="TH SarabunPSK" w:hAnsi="TH SarabunPSK" w:cs="TH SarabunPSK"/>
        <w:sz w:val="32"/>
        <w:szCs w:val="32"/>
        <w:cs/>
      </w:rPr>
      <w:t xml:space="preserve">หน้า  </w:t>
    </w:r>
    <w:sdt>
      <w:sdtPr>
        <w:rPr>
          <w:rFonts w:ascii="TH SarabunPSK" w:hAnsi="TH SarabunPSK" w:cs="TH SarabunPSK"/>
          <w:sz w:val="32"/>
          <w:szCs w:val="32"/>
        </w:rPr>
        <w:id w:val="6432312"/>
        <w:docPartObj>
          <w:docPartGallery w:val="Page Numbers (Top of Page)"/>
          <w:docPartUnique/>
        </w:docPartObj>
      </w:sdtPr>
      <w:sdtEndPr/>
      <w:sdtContent>
        <w:r w:rsidR="008A15A4" w:rsidRPr="00AE552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E552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8A15A4" w:rsidRPr="00AE552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85639" w:rsidRPr="00685639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="008A15A4" w:rsidRPr="00AE552E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</w:p>
  <w:p w:rsidR="00685639" w:rsidRDefault="00685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BB0"/>
    <w:multiLevelType w:val="hybridMultilevel"/>
    <w:tmpl w:val="57E09994"/>
    <w:lvl w:ilvl="0" w:tplc="C84E130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067B4"/>
    <w:multiLevelType w:val="hybridMultilevel"/>
    <w:tmpl w:val="F0CA1304"/>
    <w:lvl w:ilvl="0" w:tplc="B6683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0647C"/>
    <w:multiLevelType w:val="hybridMultilevel"/>
    <w:tmpl w:val="3342C970"/>
    <w:lvl w:ilvl="0" w:tplc="D67CDF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D36E00"/>
    <w:multiLevelType w:val="hybridMultilevel"/>
    <w:tmpl w:val="CD76BE42"/>
    <w:lvl w:ilvl="0" w:tplc="3710D5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4499A"/>
    <w:multiLevelType w:val="hybridMultilevel"/>
    <w:tmpl w:val="28A2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70596"/>
    <w:multiLevelType w:val="hybridMultilevel"/>
    <w:tmpl w:val="DBAAAC6C"/>
    <w:lvl w:ilvl="0" w:tplc="70781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267BB"/>
    <w:multiLevelType w:val="hybridMultilevel"/>
    <w:tmpl w:val="BC3856DE"/>
    <w:lvl w:ilvl="0" w:tplc="41EEBEC2">
      <w:start w:val="7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BD06D9"/>
    <w:multiLevelType w:val="hybridMultilevel"/>
    <w:tmpl w:val="47502A32"/>
    <w:lvl w:ilvl="0" w:tplc="FA56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C7"/>
    <w:rsid w:val="00051C35"/>
    <w:rsid w:val="00067FF3"/>
    <w:rsid w:val="00082D21"/>
    <w:rsid w:val="0008574C"/>
    <w:rsid w:val="000A679C"/>
    <w:rsid w:val="000B3A86"/>
    <w:rsid w:val="000E1D37"/>
    <w:rsid w:val="00115645"/>
    <w:rsid w:val="00142C2F"/>
    <w:rsid w:val="0018790E"/>
    <w:rsid w:val="001D6FDE"/>
    <w:rsid w:val="001F4076"/>
    <w:rsid w:val="002064D1"/>
    <w:rsid w:val="0023601D"/>
    <w:rsid w:val="00240FA7"/>
    <w:rsid w:val="002647AD"/>
    <w:rsid w:val="00284E3F"/>
    <w:rsid w:val="002919D7"/>
    <w:rsid w:val="002934D8"/>
    <w:rsid w:val="002C094C"/>
    <w:rsid w:val="002C3C0B"/>
    <w:rsid w:val="002D7320"/>
    <w:rsid w:val="002D7AAA"/>
    <w:rsid w:val="002E4EEC"/>
    <w:rsid w:val="00317CCF"/>
    <w:rsid w:val="003417DF"/>
    <w:rsid w:val="003438EF"/>
    <w:rsid w:val="003550C3"/>
    <w:rsid w:val="00361931"/>
    <w:rsid w:val="00363011"/>
    <w:rsid w:val="00390282"/>
    <w:rsid w:val="003D37CD"/>
    <w:rsid w:val="003D5D54"/>
    <w:rsid w:val="00403E75"/>
    <w:rsid w:val="00417867"/>
    <w:rsid w:val="00454B88"/>
    <w:rsid w:val="004600EF"/>
    <w:rsid w:val="00464D55"/>
    <w:rsid w:val="0049429B"/>
    <w:rsid w:val="004B3E1B"/>
    <w:rsid w:val="004B5B71"/>
    <w:rsid w:val="004D4B67"/>
    <w:rsid w:val="004F2664"/>
    <w:rsid w:val="004F5F9A"/>
    <w:rsid w:val="004F6D6A"/>
    <w:rsid w:val="00504543"/>
    <w:rsid w:val="00520A3B"/>
    <w:rsid w:val="00543BDA"/>
    <w:rsid w:val="0055189D"/>
    <w:rsid w:val="00554175"/>
    <w:rsid w:val="005A7ACC"/>
    <w:rsid w:val="005E742E"/>
    <w:rsid w:val="005F5A82"/>
    <w:rsid w:val="00610BD4"/>
    <w:rsid w:val="00627B5C"/>
    <w:rsid w:val="00634DC2"/>
    <w:rsid w:val="00643BCE"/>
    <w:rsid w:val="00685639"/>
    <w:rsid w:val="0069083E"/>
    <w:rsid w:val="006B4D06"/>
    <w:rsid w:val="006D645E"/>
    <w:rsid w:val="006E537C"/>
    <w:rsid w:val="006F11E9"/>
    <w:rsid w:val="006F4373"/>
    <w:rsid w:val="007027EB"/>
    <w:rsid w:val="007276E0"/>
    <w:rsid w:val="00734431"/>
    <w:rsid w:val="00737CEC"/>
    <w:rsid w:val="0079560D"/>
    <w:rsid w:val="007A6876"/>
    <w:rsid w:val="007B646E"/>
    <w:rsid w:val="0081794B"/>
    <w:rsid w:val="00831D5B"/>
    <w:rsid w:val="008428F7"/>
    <w:rsid w:val="008536AC"/>
    <w:rsid w:val="00880EEB"/>
    <w:rsid w:val="008A04C8"/>
    <w:rsid w:val="008A15A4"/>
    <w:rsid w:val="008D70E5"/>
    <w:rsid w:val="008E143D"/>
    <w:rsid w:val="008E7EA1"/>
    <w:rsid w:val="009361A7"/>
    <w:rsid w:val="0094496B"/>
    <w:rsid w:val="00947EEB"/>
    <w:rsid w:val="009514FD"/>
    <w:rsid w:val="00956DC7"/>
    <w:rsid w:val="00977E83"/>
    <w:rsid w:val="009804CE"/>
    <w:rsid w:val="00986C84"/>
    <w:rsid w:val="009C3717"/>
    <w:rsid w:val="009F19ED"/>
    <w:rsid w:val="00A04395"/>
    <w:rsid w:val="00A051D2"/>
    <w:rsid w:val="00A15C60"/>
    <w:rsid w:val="00A43066"/>
    <w:rsid w:val="00A61DA3"/>
    <w:rsid w:val="00A72A3D"/>
    <w:rsid w:val="00A82B47"/>
    <w:rsid w:val="00A9627F"/>
    <w:rsid w:val="00AA2F36"/>
    <w:rsid w:val="00AD0FD8"/>
    <w:rsid w:val="00AE309F"/>
    <w:rsid w:val="00AE552E"/>
    <w:rsid w:val="00AF5E49"/>
    <w:rsid w:val="00B418CE"/>
    <w:rsid w:val="00B66D6C"/>
    <w:rsid w:val="00B91324"/>
    <w:rsid w:val="00BA5FFE"/>
    <w:rsid w:val="00BB6F5F"/>
    <w:rsid w:val="00BD3996"/>
    <w:rsid w:val="00BF36CD"/>
    <w:rsid w:val="00BF5683"/>
    <w:rsid w:val="00C040BC"/>
    <w:rsid w:val="00C24D64"/>
    <w:rsid w:val="00C25D20"/>
    <w:rsid w:val="00C319F4"/>
    <w:rsid w:val="00C760E1"/>
    <w:rsid w:val="00CA656E"/>
    <w:rsid w:val="00CE0F46"/>
    <w:rsid w:val="00CF154E"/>
    <w:rsid w:val="00CF23E3"/>
    <w:rsid w:val="00CF6050"/>
    <w:rsid w:val="00D0107F"/>
    <w:rsid w:val="00D02C2F"/>
    <w:rsid w:val="00D36A3E"/>
    <w:rsid w:val="00D43D87"/>
    <w:rsid w:val="00D454B9"/>
    <w:rsid w:val="00D7421D"/>
    <w:rsid w:val="00DF5D8A"/>
    <w:rsid w:val="00E37247"/>
    <w:rsid w:val="00E43715"/>
    <w:rsid w:val="00E43A15"/>
    <w:rsid w:val="00E43D11"/>
    <w:rsid w:val="00E837D4"/>
    <w:rsid w:val="00E87DFB"/>
    <w:rsid w:val="00E97A2E"/>
    <w:rsid w:val="00EB2D16"/>
    <w:rsid w:val="00ED7BBD"/>
    <w:rsid w:val="00EE28C5"/>
    <w:rsid w:val="00EF22E9"/>
    <w:rsid w:val="00EF3BB7"/>
    <w:rsid w:val="00F30C3F"/>
    <w:rsid w:val="00F6006A"/>
    <w:rsid w:val="00FB6AAA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upt.or.th/index.php" TargetMode="External"/><Relationship Id="rId4" Type="http://schemas.openxmlformats.org/officeDocument/2006/relationships/settings" Target="settings.xml"/><Relationship Id="rId9" Type="http://schemas.openxmlformats.org/officeDocument/2006/relationships/image" Target="http://vet.kku.ac.th/logo/vetlogo2007gif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vetacd</cp:lastModifiedBy>
  <cp:revision>5</cp:revision>
  <cp:lastPrinted>2015-05-18T03:32:00Z</cp:lastPrinted>
  <dcterms:created xsi:type="dcterms:W3CDTF">2015-05-20T17:07:00Z</dcterms:created>
  <dcterms:modified xsi:type="dcterms:W3CDTF">2015-06-12T06:33:00Z</dcterms:modified>
</cp:coreProperties>
</file>